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63" w:rsidRPr="000322A6" w:rsidRDefault="00926E63" w:rsidP="000322A6">
      <w:pPr>
        <w:jc w:val="center"/>
        <w:rPr>
          <w:rFonts w:cstheme="minorHAnsi"/>
          <w:b/>
          <w:sz w:val="24"/>
          <w:szCs w:val="24"/>
        </w:rPr>
      </w:pPr>
      <w:r w:rsidRPr="000322A6">
        <w:rPr>
          <w:rFonts w:cstheme="minorHAnsi"/>
          <w:b/>
          <w:sz w:val="24"/>
          <w:szCs w:val="24"/>
        </w:rPr>
        <w:t xml:space="preserve">Kryteria oceniania z BIOLOGII - wyd. „Nowa Era” program „Puls Życia” </w:t>
      </w:r>
    </w:p>
    <w:p w:rsidR="00926E63" w:rsidRPr="000322A6" w:rsidRDefault="00926E63" w:rsidP="000322A6">
      <w:pPr>
        <w:jc w:val="center"/>
        <w:rPr>
          <w:rFonts w:cstheme="minorHAnsi"/>
          <w:b/>
          <w:sz w:val="24"/>
          <w:szCs w:val="24"/>
        </w:rPr>
      </w:pPr>
      <w:r w:rsidRPr="000322A6">
        <w:rPr>
          <w:rFonts w:cstheme="minorHAnsi"/>
          <w:b/>
          <w:sz w:val="24"/>
          <w:szCs w:val="24"/>
        </w:rPr>
        <w:t xml:space="preserve">Anny </w:t>
      </w:r>
      <w:proofErr w:type="spellStart"/>
      <w:r w:rsidRPr="000322A6">
        <w:rPr>
          <w:rFonts w:cstheme="minorHAnsi"/>
          <w:b/>
          <w:sz w:val="24"/>
          <w:szCs w:val="24"/>
        </w:rPr>
        <w:t>Zdziennickiej</w:t>
      </w:r>
      <w:proofErr w:type="spellEnd"/>
      <w:r w:rsidRPr="000322A6">
        <w:rPr>
          <w:rFonts w:cstheme="minorHAnsi"/>
          <w:b/>
          <w:sz w:val="24"/>
          <w:szCs w:val="24"/>
        </w:rPr>
        <w:t xml:space="preserve">- Szkoła Podstawowa im. Z. Kossak w </w:t>
      </w:r>
      <w:proofErr w:type="spellStart"/>
      <w:r w:rsidRPr="000322A6">
        <w:rPr>
          <w:rFonts w:cstheme="minorHAnsi"/>
          <w:b/>
          <w:sz w:val="24"/>
          <w:szCs w:val="24"/>
        </w:rPr>
        <w:t>Pierśćcu</w:t>
      </w:r>
      <w:proofErr w:type="spellEnd"/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 xml:space="preserve">Program „Puls życia” realizowany będzie w następującym wymiarze: 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 xml:space="preserve"> klasa VIII – 1 godzina tygodniowo.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 xml:space="preserve">I Cele ogólne oceniania na biologii : 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 xml:space="preserve">1. Rozpoznawanie przez nauczyciela poziomu i postępów w opanowaniu przez ucznia, wiadomości i umiejętności w stosunku do wymagań programowych. 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 xml:space="preserve">2. Poinformowanie ucznia o poziomie jego osiągnięć edukacyjnych i postępach w tym zakresie. 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 xml:space="preserve">3. Motywowanie ucznia do dalszej pracy. 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 xml:space="preserve">4. Pomoc uczniowi w samodzielnym kształceniu biologicznym. 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 xml:space="preserve">5. Przekazanie rodzicom lub opiekunom informacji o postępach dziecka. 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 xml:space="preserve">6. Dostarczenie nauczycielowi informacji zwrotnej na temat efektywności jego nauczania. 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 xml:space="preserve">7. Prawidłowości doboru metod i technik pracy z uczniem. 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 xml:space="preserve">II Rodzaje osiągnięć uczniów podlegających sprawdzaniu i ocenianiu: 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>Ocenianie na lekcjach biologii obejmuje następujące obszary aktywności ucznia: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 xml:space="preserve"> • posługiwanie się pojęciami biologicznymi, 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 xml:space="preserve">• posługiwanie się biologicznym językiem naukowym i słownictwem, 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>• przeprowadzanie doświadczeń (samodzielnie bądź w grupie),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 xml:space="preserve"> • prowadzenie obserwacji i wnioskowanie (samodzielnie bądź w grupie), 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>• stosowanie zdobytej wiedzy i umiejętności w sytuacjach typowych i nietypowych,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 xml:space="preserve">• stosowanie wiedzy przedmiotowej w rozwiązywaniu problemów, 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 xml:space="preserve">• prace projektowe oraz długoterminowe, 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 xml:space="preserve">• prezentowanie wyników swojej pracy w różnych formach, 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 xml:space="preserve">• aktywność przedmiotowa na lekcjach, praca w grupach i własny wkład pracy ucznia. 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 xml:space="preserve">III Wymagania ogólne na poszczególne stopnie szkolne: </w:t>
      </w:r>
    </w:p>
    <w:p w:rsidR="00926E63" w:rsidRPr="000322A6" w:rsidRDefault="00926E63" w:rsidP="000322A6">
      <w:pPr>
        <w:rPr>
          <w:rFonts w:cstheme="minorHAnsi"/>
          <w:sz w:val="24"/>
          <w:szCs w:val="24"/>
          <w:u w:val="single"/>
        </w:rPr>
      </w:pPr>
      <w:r w:rsidRPr="000322A6">
        <w:rPr>
          <w:rFonts w:cstheme="minorHAnsi"/>
          <w:sz w:val="24"/>
          <w:szCs w:val="24"/>
          <w:u w:val="single"/>
        </w:rPr>
        <w:t xml:space="preserve">• ocenę celującą otrzymuje uczeń, który: 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lastRenderedPageBreak/>
        <w:t xml:space="preserve">a) posiada wiedzę i umiejętności zgodne z podstawą programową w zakresie nauczania danego przedmiotu oraz przyjętym do realizacji programem nauczania oraz samodzielnie i twórczo rozwija własne uzdolnienia, 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 xml:space="preserve">b) biegle posługuje się zdobytymi wiadomościami w rozwiązywaniu problemów teoretycznych lub praktycznych z programu nauczania danej klasy, proponuje rozwiązania nietypowe lub: 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 xml:space="preserve">c) osiąga sukcesy w konkursach lub olimpiadach przedmiotowych, turniejach wiedzy i innych, kwalifikując się do finałów na szczeblu wojewódzkim (regionalnym) albo krajowym lub posiada inne porównywalne osiągnięcia; </w:t>
      </w:r>
    </w:p>
    <w:p w:rsidR="00926E63" w:rsidRPr="000322A6" w:rsidRDefault="00926E63" w:rsidP="000322A6">
      <w:pPr>
        <w:rPr>
          <w:rFonts w:cstheme="minorHAnsi"/>
          <w:sz w:val="24"/>
          <w:szCs w:val="24"/>
          <w:u w:val="single"/>
        </w:rPr>
      </w:pPr>
      <w:r w:rsidRPr="000322A6">
        <w:rPr>
          <w:rFonts w:cstheme="minorHAnsi"/>
          <w:sz w:val="24"/>
          <w:szCs w:val="24"/>
          <w:u w:val="single"/>
        </w:rPr>
        <w:t xml:space="preserve">• ocenę bardzo dobrą otrzymuje uczeń, który: 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 xml:space="preserve">a) opanował pełny zakres wiedzy i umiejętności określony programem nauczania przedmiotu w danej klasie, oraz 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>b) sprawnie posługuje się zdobytymi wiadomościami, rozwiązuje samodzielnie problemy teoretyczne i praktyczne ujęte programem nauczani, potrafi zastosować posiadaną wiedzę do rozwiązań zadań i problemów w nowych sytuacjach;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  <w:u w:val="single"/>
        </w:rPr>
        <w:t>• ocenę dobrą otrzymuje uczeń, który</w:t>
      </w:r>
      <w:r w:rsidRPr="000322A6">
        <w:rPr>
          <w:rFonts w:cstheme="minorHAnsi"/>
          <w:sz w:val="24"/>
          <w:szCs w:val="24"/>
        </w:rPr>
        <w:t>: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 xml:space="preserve"> a) nie opanował w pełni wiadomości określonych programem nauczania w danej klasie ale opanował je na poziomie przekraczającym minimalne wymagania programowe, oraz: 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>b) poprawnie stosuje wiadomości, rozwiązuje samodzielnie typowe zadania teoretyczne lub praktyczne;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  <w:u w:val="single"/>
        </w:rPr>
        <w:t xml:space="preserve"> • ocenę dostateczną otrzymuje uczeń, który</w:t>
      </w:r>
      <w:r w:rsidRPr="000322A6">
        <w:rPr>
          <w:rFonts w:cstheme="minorHAnsi"/>
          <w:sz w:val="24"/>
          <w:szCs w:val="24"/>
        </w:rPr>
        <w:t xml:space="preserve">: 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 xml:space="preserve">a) opanował wiadomości i umiejętności określone programem nauczania w danej klasie na poziomie nie przekraczającym minimalnych wymagań, oraz: 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 xml:space="preserve">b) rozwiązuje typowe zadania teoretyczne lub praktyczne o średnim stopniu trudności; </w:t>
      </w:r>
    </w:p>
    <w:p w:rsidR="00926E63" w:rsidRPr="000322A6" w:rsidRDefault="00926E63" w:rsidP="000322A6">
      <w:pPr>
        <w:rPr>
          <w:rFonts w:cstheme="minorHAnsi"/>
          <w:sz w:val="24"/>
          <w:szCs w:val="24"/>
          <w:u w:val="single"/>
        </w:rPr>
      </w:pPr>
      <w:r w:rsidRPr="000322A6">
        <w:rPr>
          <w:rFonts w:cstheme="minorHAnsi"/>
          <w:sz w:val="24"/>
          <w:szCs w:val="24"/>
          <w:u w:val="single"/>
        </w:rPr>
        <w:t xml:space="preserve">• ocenę dopuszczającą otrzymuje uczeń, który: 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 xml:space="preserve">a) ma braki w opanowaniu programu, ale braki te nie przekreślają możliwości uzyskania przez ucznia podstawowej wiedzy z danego przedmiotu w ciągu dalszej nauki, oraz: 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 xml:space="preserve">b) rozwiązuje zadania teoretyczne i praktyczne typowe, o niewielkim stopniu trudności; </w:t>
      </w:r>
    </w:p>
    <w:p w:rsidR="00926E63" w:rsidRPr="000322A6" w:rsidRDefault="00926E63" w:rsidP="000322A6">
      <w:pPr>
        <w:rPr>
          <w:rFonts w:cstheme="minorHAnsi"/>
          <w:sz w:val="24"/>
          <w:szCs w:val="24"/>
          <w:u w:val="single"/>
        </w:rPr>
      </w:pPr>
      <w:r w:rsidRPr="000322A6">
        <w:rPr>
          <w:rFonts w:cstheme="minorHAnsi"/>
          <w:sz w:val="24"/>
          <w:szCs w:val="24"/>
          <w:u w:val="single"/>
        </w:rPr>
        <w:t xml:space="preserve"> • ocenę niedostateczną otrzymuje uczeń, który: 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 xml:space="preserve">a) nie opanował wiadomości i umiejętności określonych programem przedmiotu nauczania w danej klasie, a braki w wiadomościach uniemożliwiają dalsze zdobywanie wiedzy z tego przedmiotu, 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lastRenderedPageBreak/>
        <w:t xml:space="preserve">b) nie jest w stanie rozwiązać zadań o niewielkim (elementarnym) stopniu trudności. 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 xml:space="preserve">IV Metody i sposoby sprawdzania oraz kryteria oceniania poszczególnych rodzajów osiągnięć oraz procedury bieżącego sprawdzania i oceniania: 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 xml:space="preserve">1) Przedmiotem oceniania są: 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 xml:space="preserve">a) wiadomości przedmiotowe: zgodnie z programem nauczania i kryteriami wynikającymi z podstawy programowej. 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 xml:space="preserve">b) umiejętności przedmiotowe: 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 xml:space="preserve">• planowanie prostych eksperymentów, 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>• analizowanie i interpretowanie wyników obserwacji i eksperymentów,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 xml:space="preserve"> • gromadzenie danych, 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 xml:space="preserve">• dostrzeganie związków przyczynowo-skutkowych, 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 xml:space="preserve">• porównywanie i wnioskowanie, 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 xml:space="preserve">• wykonywanie prostych wykresów, diagramów i ich interpretowanie, 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 xml:space="preserve">• posługiwanie się środkami technicznymi, 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>• korzystanie z różnych źródeł informacji.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 xml:space="preserve"> c) umiejętności </w:t>
      </w:r>
      <w:proofErr w:type="spellStart"/>
      <w:r w:rsidRPr="000322A6">
        <w:rPr>
          <w:rFonts w:cstheme="minorHAnsi"/>
          <w:sz w:val="24"/>
          <w:szCs w:val="24"/>
        </w:rPr>
        <w:t>ponadprzedmiotowe</w:t>
      </w:r>
      <w:proofErr w:type="spellEnd"/>
      <w:r w:rsidRPr="000322A6">
        <w:rPr>
          <w:rFonts w:cstheme="minorHAnsi"/>
          <w:sz w:val="24"/>
          <w:szCs w:val="24"/>
        </w:rPr>
        <w:t xml:space="preserve">: 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 xml:space="preserve">•praca w grupie, 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 xml:space="preserve">•umiejętność dyskusji, 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 xml:space="preserve">•aktywność na lekcji, 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 xml:space="preserve">•odpowiedzialność za podjęte zadania, 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 xml:space="preserve">•kreatywność. 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 xml:space="preserve">3) Zasady oceniania: 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 xml:space="preserve">1. Ocenie podlegają wszystkie następujące formy aktywności ucznia: 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>• testy, sprawdziany, kartkówki,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 xml:space="preserve"> • referaty, prezentacje, 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 xml:space="preserve">• aktywność na lekcji, praca w grupach, 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t>2. Obowiązkiem ucznia jest systematyczne prowadzenie zeszytu przedmiotowego.</w:t>
      </w:r>
    </w:p>
    <w:p w:rsidR="00926E63" w:rsidRPr="000322A6" w:rsidRDefault="00926E63" w:rsidP="000322A6">
      <w:pPr>
        <w:rPr>
          <w:rFonts w:cstheme="minorHAnsi"/>
          <w:sz w:val="24"/>
          <w:szCs w:val="24"/>
        </w:rPr>
      </w:pPr>
      <w:r w:rsidRPr="000322A6">
        <w:rPr>
          <w:rFonts w:cstheme="minorHAnsi"/>
          <w:sz w:val="24"/>
          <w:szCs w:val="24"/>
        </w:rPr>
        <w:lastRenderedPageBreak/>
        <w:t>Za obszerną notatkę z lekcji, wyróżniającą się ilustracjami uczeń otrzymuje do dziennika plus, a za trzy plusy otrzymuje ocenę bardzo dobrą, a za cztery celującą.</w:t>
      </w:r>
    </w:p>
    <w:p w:rsidR="00926E63" w:rsidRPr="000322A6" w:rsidRDefault="00926E63" w:rsidP="000322A6">
      <w:pPr>
        <w:spacing w:after="0"/>
        <w:rPr>
          <w:rFonts w:cstheme="minorHAnsi"/>
          <w:sz w:val="24"/>
          <w:szCs w:val="24"/>
        </w:rPr>
      </w:pPr>
      <w:r w:rsidRPr="000322A6">
        <w:rPr>
          <w:rFonts w:cstheme="minorHAnsi"/>
          <w:b/>
          <w:sz w:val="24"/>
          <w:szCs w:val="24"/>
        </w:rPr>
        <w:t>2</w:t>
      </w:r>
      <w:r w:rsidRPr="000322A6">
        <w:rPr>
          <w:rFonts w:cstheme="minorHAnsi"/>
          <w:sz w:val="24"/>
          <w:szCs w:val="24"/>
        </w:rPr>
        <w:t xml:space="preserve">. Na bieżąco należy mieć uzupełnione ćwiczenia. Będą one oceniane trzy  razy w ciągu roku szkolnego. </w:t>
      </w:r>
    </w:p>
    <w:p w:rsidR="00926E63" w:rsidRPr="000322A6" w:rsidRDefault="00926E63" w:rsidP="000322A6">
      <w:pPr>
        <w:spacing w:after="0"/>
        <w:rPr>
          <w:rFonts w:cstheme="minorHAnsi"/>
          <w:spacing w:val="5"/>
          <w:sz w:val="24"/>
          <w:szCs w:val="24"/>
          <w:shd w:val="clear" w:color="auto" w:fill="FFFFFF"/>
        </w:rPr>
      </w:pPr>
      <w:r w:rsidRPr="000322A6">
        <w:rPr>
          <w:rFonts w:cstheme="minorHAnsi"/>
          <w:spacing w:val="5"/>
          <w:sz w:val="24"/>
          <w:szCs w:val="24"/>
          <w:shd w:val="clear" w:color="auto" w:fill="FFFFFF"/>
        </w:rPr>
        <w:t>Za ćwiczenia wybranych stron uczeń klasy otrzymuje oceny według następującej skali:</w:t>
      </w:r>
    </w:p>
    <w:p w:rsidR="00926E63" w:rsidRPr="000322A6" w:rsidRDefault="00926E63" w:rsidP="000322A6">
      <w:pPr>
        <w:spacing w:after="0"/>
        <w:rPr>
          <w:rFonts w:cstheme="minorHAnsi"/>
          <w:spacing w:val="5"/>
          <w:sz w:val="24"/>
          <w:szCs w:val="24"/>
          <w:shd w:val="clear" w:color="auto" w:fill="FFFFFF"/>
        </w:rPr>
      </w:pPr>
    </w:p>
    <w:p w:rsidR="00926E63" w:rsidRPr="000322A6" w:rsidRDefault="00926E63" w:rsidP="000322A6">
      <w:pPr>
        <w:spacing w:after="0"/>
        <w:rPr>
          <w:rFonts w:cstheme="minorHAnsi"/>
          <w:spacing w:val="5"/>
          <w:sz w:val="24"/>
          <w:szCs w:val="24"/>
          <w:shd w:val="clear" w:color="auto" w:fill="FFFFFF"/>
        </w:rPr>
      </w:pPr>
      <w:r w:rsidRPr="000322A6">
        <w:rPr>
          <w:rFonts w:cstheme="minorHAnsi"/>
          <w:spacing w:val="5"/>
          <w:sz w:val="24"/>
          <w:szCs w:val="24"/>
          <w:shd w:val="clear" w:color="auto" w:fill="FFFFFF"/>
        </w:rPr>
        <w:t>wszystkie strony uzupełnione-  bardzo dobry</w:t>
      </w:r>
    </w:p>
    <w:p w:rsidR="00926E63" w:rsidRPr="000322A6" w:rsidRDefault="00926E63" w:rsidP="000322A6">
      <w:pPr>
        <w:spacing w:after="0"/>
        <w:rPr>
          <w:rFonts w:cstheme="minorHAnsi"/>
          <w:spacing w:val="5"/>
          <w:sz w:val="24"/>
          <w:szCs w:val="24"/>
          <w:shd w:val="clear" w:color="auto" w:fill="FFFFFF"/>
        </w:rPr>
      </w:pPr>
      <w:r w:rsidRPr="000322A6">
        <w:rPr>
          <w:rFonts w:cstheme="minorHAnsi"/>
          <w:spacing w:val="5"/>
          <w:sz w:val="24"/>
          <w:szCs w:val="24"/>
          <w:shd w:val="clear" w:color="auto" w:fill="FFFFFF"/>
        </w:rPr>
        <w:t>brak do 1 strony- dobry </w:t>
      </w:r>
      <w:r w:rsidRPr="000322A6">
        <w:rPr>
          <w:rFonts w:cstheme="minorHAnsi"/>
          <w:spacing w:val="5"/>
          <w:sz w:val="24"/>
          <w:szCs w:val="24"/>
        </w:rPr>
        <w:br/>
      </w:r>
      <w:r w:rsidRPr="000322A6">
        <w:rPr>
          <w:rFonts w:cstheme="minorHAnsi"/>
          <w:spacing w:val="5"/>
          <w:sz w:val="24"/>
          <w:szCs w:val="24"/>
          <w:shd w:val="clear" w:color="auto" w:fill="FFFFFF"/>
        </w:rPr>
        <w:t xml:space="preserve">brak od 2 do 3 stron- dostateczny </w:t>
      </w:r>
      <w:r w:rsidRPr="000322A6">
        <w:rPr>
          <w:rFonts w:cstheme="minorHAnsi"/>
          <w:spacing w:val="5"/>
          <w:sz w:val="24"/>
          <w:szCs w:val="24"/>
        </w:rPr>
        <w:br/>
      </w:r>
      <w:r w:rsidRPr="000322A6">
        <w:rPr>
          <w:rFonts w:cstheme="minorHAnsi"/>
          <w:spacing w:val="5"/>
          <w:sz w:val="24"/>
          <w:szCs w:val="24"/>
          <w:shd w:val="clear" w:color="auto" w:fill="FFFFFF"/>
        </w:rPr>
        <w:t>brak od 4 do 5 stron- dopuszczający</w:t>
      </w:r>
      <w:r w:rsidRPr="000322A6">
        <w:rPr>
          <w:rFonts w:cstheme="minorHAnsi"/>
          <w:spacing w:val="5"/>
          <w:sz w:val="24"/>
          <w:szCs w:val="24"/>
        </w:rPr>
        <w:br/>
      </w:r>
      <w:r w:rsidRPr="000322A6">
        <w:rPr>
          <w:rFonts w:cstheme="minorHAnsi"/>
          <w:spacing w:val="5"/>
          <w:sz w:val="24"/>
          <w:szCs w:val="24"/>
          <w:shd w:val="clear" w:color="auto" w:fill="FFFFFF"/>
        </w:rPr>
        <w:t>brak od 6 stron i więcej - niedostateczny</w:t>
      </w:r>
      <w:r w:rsidRPr="000322A6">
        <w:rPr>
          <w:rFonts w:cstheme="minorHAnsi"/>
          <w:spacing w:val="5"/>
          <w:sz w:val="24"/>
          <w:szCs w:val="24"/>
        </w:rPr>
        <w:br/>
      </w:r>
      <w:r w:rsidR="000322A6" w:rsidRPr="000322A6">
        <w:rPr>
          <w:rFonts w:cstheme="minorHAnsi"/>
          <w:spacing w:val="5"/>
          <w:sz w:val="24"/>
          <w:szCs w:val="24"/>
          <w:shd w:val="clear" w:color="auto" w:fill="FFFFFF"/>
        </w:rPr>
        <w:t>K</w:t>
      </w:r>
      <w:r w:rsidRPr="000322A6">
        <w:rPr>
          <w:rFonts w:cstheme="minorHAnsi"/>
          <w:spacing w:val="5"/>
          <w:sz w:val="24"/>
          <w:szCs w:val="24"/>
          <w:shd w:val="clear" w:color="auto" w:fill="FFFFFF"/>
        </w:rPr>
        <w:t>to zrobi dodatkowo ćwiczenia typu- "dla dociekliwych", "łatwo to sprawdzić" może otrzymać ocenę celującą. </w:t>
      </w:r>
      <w:r w:rsidRPr="000322A6">
        <w:rPr>
          <w:rFonts w:cstheme="minorHAnsi"/>
          <w:spacing w:val="5"/>
          <w:sz w:val="24"/>
          <w:szCs w:val="24"/>
        </w:rPr>
        <w:br/>
      </w:r>
      <w:r w:rsidRPr="000322A6">
        <w:rPr>
          <w:rFonts w:cstheme="minorHAnsi"/>
          <w:b/>
          <w:spacing w:val="5"/>
          <w:sz w:val="24"/>
          <w:szCs w:val="24"/>
          <w:shd w:val="clear" w:color="auto" w:fill="FFFFFF"/>
        </w:rPr>
        <w:t>3</w:t>
      </w:r>
      <w:r w:rsidRPr="000322A6">
        <w:rPr>
          <w:rFonts w:cstheme="minorHAnsi"/>
          <w:spacing w:val="5"/>
          <w:sz w:val="24"/>
          <w:szCs w:val="24"/>
          <w:shd w:val="clear" w:color="auto" w:fill="FFFFFF"/>
        </w:rPr>
        <w:t>. Na zakończenie każdego działu z biologii uczniowie piszą sprawdzian.</w:t>
      </w:r>
    </w:p>
    <w:p w:rsidR="00926E63" w:rsidRPr="000322A6" w:rsidRDefault="00926E63" w:rsidP="000322A6">
      <w:pPr>
        <w:spacing w:after="0"/>
        <w:rPr>
          <w:rFonts w:cstheme="minorHAnsi"/>
          <w:spacing w:val="5"/>
          <w:sz w:val="24"/>
          <w:szCs w:val="24"/>
          <w:shd w:val="clear" w:color="auto" w:fill="FFFFFF"/>
        </w:rPr>
      </w:pPr>
      <w:r w:rsidRPr="000322A6">
        <w:rPr>
          <w:rFonts w:cstheme="minorHAnsi"/>
          <w:spacing w:val="5"/>
          <w:sz w:val="24"/>
          <w:szCs w:val="24"/>
          <w:shd w:val="clear" w:color="auto" w:fill="FFFFFF"/>
        </w:rPr>
        <w:t>Przed sprawdzianem nauczyciel informuje uczniów o zagadnieniach, które trzeba powtórzyć do sprawdzianu (NACOBEZU) oraz otrzymują zagadnienia do ćwiczeń z propozycją filmów do obejrzenia oraz ćwiczeń interaktywnych.</w:t>
      </w:r>
    </w:p>
    <w:p w:rsidR="00926E63" w:rsidRPr="000322A6" w:rsidRDefault="00926E63" w:rsidP="000322A6">
      <w:pPr>
        <w:spacing w:after="0"/>
        <w:rPr>
          <w:rFonts w:cstheme="minorHAnsi"/>
          <w:spacing w:val="5"/>
          <w:sz w:val="24"/>
          <w:szCs w:val="24"/>
          <w:shd w:val="clear" w:color="auto" w:fill="FFFFFF"/>
        </w:rPr>
      </w:pPr>
    </w:p>
    <w:p w:rsidR="000322A6" w:rsidRPr="000322A6" w:rsidRDefault="00363F7B" w:rsidP="000322A6">
      <w:pPr>
        <w:spacing w:after="260"/>
        <w:jc w:val="center"/>
        <w:outlineLvl w:val="0"/>
        <w:rPr>
          <w:rFonts w:eastAsia="Times New Roman" w:cstheme="minorHAnsi"/>
          <w:color w:val="030303"/>
          <w:spacing w:val="10"/>
          <w:kern w:val="36"/>
          <w:sz w:val="24"/>
          <w:szCs w:val="24"/>
          <w:lang w:eastAsia="pl-PL"/>
        </w:rPr>
      </w:pPr>
      <w:r w:rsidRPr="000322A6">
        <w:rPr>
          <w:rFonts w:eastAsia="Times New Roman" w:cstheme="minorHAnsi"/>
          <w:color w:val="030303"/>
          <w:spacing w:val="10"/>
          <w:kern w:val="36"/>
          <w:sz w:val="24"/>
          <w:szCs w:val="24"/>
          <w:lang w:eastAsia="pl-PL"/>
        </w:rPr>
        <w:t>PODSTAWA PROGRAMOWA BIOLOGIA KLASA 8</w:t>
      </w:r>
    </w:p>
    <w:p w:rsidR="00363F7B" w:rsidRPr="000322A6" w:rsidRDefault="00363F7B" w:rsidP="000322A6">
      <w:pPr>
        <w:spacing w:after="260"/>
        <w:jc w:val="center"/>
        <w:outlineLvl w:val="0"/>
        <w:rPr>
          <w:rFonts w:eastAsia="Times New Roman" w:cstheme="minorHAnsi"/>
          <w:color w:val="030303"/>
          <w:spacing w:val="10"/>
          <w:kern w:val="36"/>
          <w:sz w:val="24"/>
          <w:szCs w:val="24"/>
          <w:lang w:eastAsia="pl-PL"/>
        </w:rPr>
      </w:pPr>
      <w:r w:rsidRPr="000322A6">
        <w:rPr>
          <w:rFonts w:eastAsia="Times New Roman" w:cstheme="minorHAnsi"/>
          <w:color w:val="030303"/>
          <w:spacing w:val="10"/>
          <w:kern w:val="36"/>
          <w:sz w:val="24"/>
          <w:szCs w:val="24"/>
          <w:lang w:eastAsia="pl-PL"/>
        </w:rPr>
        <w:t>SZKOŁA PODSTAWOWA</w:t>
      </w:r>
    </w:p>
    <w:p w:rsidR="00363F7B" w:rsidRPr="000322A6" w:rsidRDefault="00363F7B" w:rsidP="000322A6">
      <w:pPr>
        <w:shd w:val="clear" w:color="auto" w:fill="FFFFFF"/>
        <w:spacing w:after="300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0322A6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t>Treści nauczania – wymagania szczegółowe</w:t>
      </w:r>
    </w:p>
    <w:p w:rsidR="00363F7B" w:rsidRPr="000322A6" w:rsidRDefault="00363F7B" w:rsidP="000322A6">
      <w:pPr>
        <w:shd w:val="clear" w:color="auto" w:fill="FFFFFF"/>
        <w:outlineLvl w:val="1"/>
        <w:rPr>
          <w:rFonts w:eastAsia="Times New Roman" w:cstheme="minorHAnsi"/>
          <w:color w:val="030303"/>
          <w:sz w:val="24"/>
          <w:szCs w:val="24"/>
          <w:lang w:eastAsia="pl-PL"/>
        </w:rPr>
      </w:pPr>
      <w:r w:rsidRPr="000322A6">
        <w:rPr>
          <w:rFonts w:eastAsia="Times New Roman" w:cstheme="minorHAnsi"/>
          <w:color w:val="030303"/>
          <w:sz w:val="24"/>
          <w:szCs w:val="24"/>
          <w:lang w:eastAsia="pl-PL"/>
        </w:rPr>
        <w:t>V. Genetyka. Uczeń:</w:t>
      </w:r>
    </w:p>
    <w:p w:rsidR="00363F7B" w:rsidRPr="000322A6" w:rsidRDefault="00363F7B" w:rsidP="000322A6">
      <w:pPr>
        <w:shd w:val="clear" w:color="auto" w:fill="FFFFFF"/>
        <w:spacing w:after="300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0322A6">
        <w:rPr>
          <w:rFonts w:eastAsia="Times New Roman" w:cstheme="minorHAnsi"/>
          <w:color w:val="464646"/>
          <w:sz w:val="24"/>
          <w:szCs w:val="24"/>
          <w:lang w:eastAsia="pl-PL"/>
        </w:rPr>
        <w:t>1) przedstawia strukturę i rolę DNA;</w:t>
      </w:r>
      <w:r w:rsidRPr="000322A6">
        <w:rPr>
          <w:rFonts w:eastAsia="Times New Roman" w:cstheme="minorHAnsi"/>
          <w:color w:val="464646"/>
          <w:sz w:val="24"/>
          <w:szCs w:val="24"/>
          <w:lang w:eastAsia="pl-PL"/>
        </w:rPr>
        <w:br/>
        <w:t>2) wskazuje znaczenie struktury podwójnej helisy w procesie replikacji DNA; podaje znaczenie procesu replikacji DNA;</w:t>
      </w:r>
      <w:r w:rsidRPr="000322A6">
        <w:rPr>
          <w:rFonts w:eastAsia="Times New Roman" w:cstheme="minorHAnsi"/>
          <w:color w:val="464646"/>
          <w:sz w:val="24"/>
          <w:szCs w:val="24"/>
          <w:lang w:eastAsia="pl-PL"/>
        </w:rPr>
        <w:br/>
        <w:t>3) opisuje budowę chromosomu (chromatydy, centromer) i podaje liczbę chromosomów komórek człowieka oraz rozróżnia autosomy i chromosomy płci;</w:t>
      </w:r>
      <w:r w:rsidRPr="000322A6">
        <w:rPr>
          <w:rFonts w:eastAsia="Times New Roman" w:cstheme="minorHAnsi"/>
          <w:color w:val="464646"/>
          <w:sz w:val="24"/>
          <w:szCs w:val="24"/>
          <w:lang w:eastAsia="pl-PL"/>
        </w:rPr>
        <w:br/>
        <w:t>4) przedstawia znaczenie biologiczne mitozy i mejozy, rozróżnia komórki haploidalne i diploidalne;</w:t>
      </w:r>
      <w:r w:rsidRPr="000322A6">
        <w:rPr>
          <w:rFonts w:eastAsia="Times New Roman" w:cstheme="minorHAnsi"/>
          <w:color w:val="464646"/>
          <w:sz w:val="24"/>
          <w:szCs w:val="24"/>
          <w:lang w:eastAsia="pl-PL"/>
        </w:rPr>
        <w:br/>
        <w:t>5) przedstawia nowotwory jako skutek niekontrolowanych podziałów komórkowych oraz przedstawia czynniki sprzyjające ich rozwojowi (np. niewłaściwa dieta, składniki dymu tytoniowego, niewłaściwy tryb życia, promieniowanie UV, promieniowanie X, zanieczyszczenia środowiska, wirus HPV);</w:t>
      </w:r>
      <w:r w:rsidRPr="000322A6">
        <w:rPr>
          <w:rFonts w:eastAsia="Times New Roman" w:cstheme="minorHAnsi"/>
          <w:color w:val="464646"/>
          <w:sz w:val="24"/>
          <w:szCs w:val="24"/>
          <w:lang w:eastAsia="pl-PL"/>
        </w:rPr>
        <w:br/>
        <w:t xml:space="preserve">6) przedstawia dziedziczenie </w:t>
      </w:r>
      <w:proofErr w:type="spellStart"/>
      <w:r w:rsidRPr="000322A6">
        <w:rPr>
          <w:rFonts w:eastAsia="Times New Roman" w:cstheme="minorHAnsi"/>
          <w:color w:val="464646"/>
          <w:sz w:val="24"/>
          <w:szCs w:val="24"/>
          <w:lang w:eastAsia="pl-PL"/>
        </w:rPr>
        <w:t>jednogenowe</w:t>
      </w:r>
      <w:proofErr w:type="spellEnd"/>
      <w:r w:rsidRPr="000322A6">
        <w:rPr>
          <w:rFonts w:eastAsia="Times New Roman" w:cstheme="minorHAnsi"/>
          <w:color w:val="464646"/>
          <w:sz w:val="24"/>
          <w:szCs w:val="24"/>
          <w:lang w:eastAsia="pl-PL"/>
        </w:rPr>
        <w:t xml:space="preserve">, posługując się podstawowymi pojęciami genetyki (fenotyp, genotyp, gen, </w:t>
      </w:r>
      <w:proofErr w:type="spellStart"/>
      <w:r w:rsidRPr="000322A6">
        <w:rPr>
          <w:rFonts w:eastAsia="Times New Roman" w:cstheme="minorHAnsi"/>
          <w:color w:val="464646"/>
          <w:sz w:val="24"/>
          <w:szCs w:val="24"/>
          <w:lang w:eastAsia="pl-PL"/>
        </w:rPr>
        <w:t>allel</w:t>
      </w:r>
      <w:proofErr w:type="spellEnd"/>
      <w:r w:rsidRPr="000322A6">
        <w:rPr>
          <w:rFonts w:eastAsia="Times New Roman" w:cstheme="minorHAnsi"/>
          <w:color w:val="464646"/>
          <w:sz w:val="24"/>
          <w:szCs w:val="24"/>
          <w:lang w:eastAsia="pl-PL"/>
        </w:rPr>
        <w:t>, homozygota, heterozygota, dominacja, recesywność);</w:t>
      </w:r>
      <w:r w:rsidRPr="000322A6">
        <w:rPr>
          <w:rFonts w:eastAsia="Times New Roman" w:cstheme="minorHAnsi"/>
          <w:color w:val="464646"/>
          <w:sz w:val="24"/>
          <w:szCs w:val="24"/>
          <w:lang w:eastAsia="pl-PL"/>
        </w:rPr>
        <w:br/>
        <w:t>7) przedstawia dziedziczenie płci u człowieka;</w:t>
      </w:r>
      <w:r w:rsidRPr="000322A6">
        <w:rPr>
          <w:rFonts w:eastAsia="Times New Roman" w:cstheme="minorHAnsi"/>
          <w:color w:val="464646"/>
          <w:sz w:val="24"/>
          <w:szCs w:val="24"/>
          <w:lang w:eastAsia="pl-PL"/>
        </w:rPr>
        <w:br/>
        <w:t>8) wyjaśnia dziedziczenie grup krwi człowieka (układ ABO, czynnik Rh);</w:t>
      </w:r>
      <w:r w:rsidRPr="000322A6">
        <w:rPr>
          <w:rFonts w:eastAsia="Times New Roman" w:cstheme="minorHAnsi"/>
          <w:color w:val="464646"/>
          <w:sz w:val="24"/>
          <w:szCs w:val="24"/>
          <w:lang w:eastAsia="pl-PL"/>
        </w:rPr>
        <w:br/>
        <w:t xml:space="preserve">9) określa, czym jest mutacja oraz wymienia możliwe przyczyny ich występowania (mutacje </w:t>
      </w:r>
      <w:r w:rsidRPr="000322A6">
        <w:rPr>
          <w:rFonts w:eastAsia="Times New Roman" w:cstheme="minorHAnsi"/>
          <w:color w:val="464646"/>
          <w:sz w:val="24"/>
          <w:szCs w:val="24"/>
          <w:lang w:eastAsia="pl-PL"/>
        </w:rPr>
        <w:lastRenderedPageBreak/>
        <w:t>spontaniczne i wywołane przez czynniki mutagenne);</w:t>
      </w:r>
      <w:r w:rsidRPr="000322A6">
        <w:rPr>
          <w:rFonts w:eastAsia="Times New Roman" w:cstheme="minorHAnsi"/>
          <w:color w:val="464646"/>
          <w:sz w:val="24"/>
          <w:szCs w:val="24"/>
          <w:lang w:eastAsia="pl-PL"/>
        </w:rPr>
        <w:br/>
        <w:t>10) podaje przykłady chorób genetycznych człowieka warunkowanych mutacjami (</w:t>
      </w:r>
      <w:proofErr w:type="spellStart"/>
      <w:r w:rsidRPr="000322A6">
        <w:rPr>
          <w:rFonts w:eastAsia="Times New Roman" w:cstheme="minorHAnsi"/>
          <w:color w:val="464646"/>
          <w:sz w:val="24"/>
          <w:szCs w:val="24"/>
          <w:lang w:eastAsia="pl-PL"/>
        </w:rPr>
        <w:t>mukowiscydoza</w:t>
      </w:r>
      <w:proofErr w:type="spellEnd"/>
      <w:r w:rsidRPr="000322A6">
        <w:rPr>
          <w:rFonts w:eastAsia="Times New Roman" w:cstheme="minorHAnsi"/>
          <w:color w:val="464646"/>
          <w:sz w:val="24"/>
          <w:szCs w:val="24"/>
          <w:lang w:eastAsia="pl-PL"/>
        </w:rPr>
        <w:t>, zespół Downa).</w:t>
      </w:r>
    </w:p>
    <w:p w:rsidR="00363F7B" w:rsidRPr="000322A6" w:rsidRDefault="00363F7B" w:rsidP="000322A6">
      <w:pPr>
        <w:shd w:val="clear" w:color="auto" w:fill="FFFFFF"/>
        <w:outlineLvl w:val="1"/>
        <w:rPr>
          <w:rFonts w:eastAsia="Times New Roman" w:cstheme="minorHAnsi"/>
          <w:color w:val="030303"/>
          <w:sz w:val="24"/>
          <w:szCs w:val="24"/>
          <w:lang w:eastAsia="pl-PL"/>
        </w:rPr>
      </w:pPr>
      <w:r w:rsidRPr="000322A6">
        <w:rPr>
          <w:rFonts w:eastAsia="Times New Roman" w:cstheme="minorHAnsi"/>
          <w:color w:val="030303"/>
          <w:sz w:val="24"/>
          <w:szCs w:val="24"/>
          <w:lang w:eastAsia="pl-PL"/>
        </w:rPr>
        <w:t>VI. Ewolucja życia. Uczeń:</w:t>
      </w:r>
    </w:p>
    <w:p w:rsidR="00363F7B" w:rsidRPr="000322A6" w:rsidRDefault="00363F7B" w:rsidP="000322A6">
      <w:pPr>
        <w:shd w:val="clear" w:color="auto" w:fill="FFFFFF"/>
        <w:spacing w:after="300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0322A6">
        <w:rPr>
          <w:rFonts w:eastAsia="Times New Roman" w:cstheme="minorHAnsi"/>
          <w:color w:val="464646"/>
          <w:sz w:val="24"/>
          <w:szCs w:val="24"/>
          <w:lang w:eastAsia="pl-PL"/>
        </w:rPr>
        <w:t>1) wyjaśnia istotę procesu ewolucji organizmów i przedstawia źródła wiedzy o jej przebiegu;</w:t>
      </w:r>
      <w:r w:rsidRPr="000322A6">
        <w:rPr>
          <w:rFonts w:eastAsia="Times New Roman" w:cstheme="minorHAnsi"/>
          <w:color w:val="464646"/>
          <w:sz w:val="24"/>
          <w:szCs w:val="24"/>
          <w:lang w:eastAsia="pl-PL"/>
        </w:rPr>
        <w:br/>
        <w:t>2) wyjaśnia na przykładach, na czym polega dobór naturalny i sztuczny oraz przedstawia różnice między nimi;</w:t>
      </w:r>
      <w:r w:rsidRPr="000322A6">
        <w:rPr>
          <w:rFonts w:eastAsia="Times New Roman" w:cstheme="minorHAnsi"/>
          <w:color w:val="464646"/>
          <w:sz w:val="24"/>
          <w:szCs w:val="24"/>
          <w:lang w:eastAsia="pl-PL"/>
        </w:rPr>
        <w:br/>
        <w:t>3) przedstawia podobieństwa i różnice między człowiekiem a małpami człekokształtnymi jako wynik procesów ewolucyjnych.</w:t>
      </w:r>
    </w:p>
    <w:p w:rsidR="00363F7B" w:rsidRPr="000322A6" w:rsidRDefault="00363F7B" w:rsidP="000322A6">
      <w:pPr>
        <w:shd w:val="clear" w:color="auto" w:fill="FFFFFF"/>
        <w:outlineLvl w:val="1"/>
        <w:rPr>
          <w:rFonts w:eastAsia="Times New Roman" w:cstheme="minorHAnsi"/>
          <w:color w:val="030303"/>
          <w:sz w:val="24"/>
          <w:szCs w:val="24"/>
          <w:lang w:eastAsia="pl-PL"/>
        </w:rPr>
      </w:pPr>
      <w:r w:rsidRPr="000322A6">
        <w:rPr>
          <w:rFonts w:eastAsia="Times New Roman" w:cstheme="minorHAnsi"/>
          <w:color w:val="030303"/>
          <w:sz w:val="24"/>
          <w:szCs w:val="24"/>
          <w:lang w:eastAsia="pl-PL"/>
        </w:rPr>
        <w:t>VII. Ekologia i ochrona środowiska. Uczeń:</w:t>
      </w:r>
    </w:p>
    <w:p w:rsidR="00363F7B" w:rsidRPr="000322A6" w:rsidRDefault="00363F7B" w:rsidP="000322A6">
      <w:pPr>
        <w:shd w:val="clear" w:color="auto" w:fill="FFFFFF"/>
        <w:spacing w:after="300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0322A6">
        <w:rPr>
          <w:rFonts w:eastAsia="Times New Roman" w:cstheme="minorHAnsi"/>
          <w:color w:val="464646"/>
          <w:sz w:val="24"/>
          <w:szCs w:val="24"/>
          <w:lang w:eastAsia="pl-PL"/>
        </w:rPr>
        <w:t>1) wskazuje żywe i nieożywione elementy ekosystemu oraz wykazuje, że są one powiązane różnorodnymi zależnościami;</w:t>
      </w:r>
      <w:r w:rsidRPr="000322A6">
        <w:rPr>
          <w:rFonts w:eastAsia="Times New Roman" w:cstheme="minorHAnsi"/>
          <w:color w:val="464646"/>
          <w:sz w:val="24"/>
          <w:szCs w:val="24"/>
          <w:lang w:eastAsia="pl-PL"/>
        </w:rPr>
        <w:br/>
        <w:t>2) opisuje cechy populacji (liczebność, zagęszczenie, rozrodczość, śmiertelność, struktura przestrzenna, wiekowa i płciowa);</w:t>
      </w:r>
      <w:r w:rsidRPr="000322A6">
        <w:rPr>
          <w:rFonts w:eastAsia="Times New Roman" w:cstheme="minorHAnsi"/>
          <w:color w:val="464646"/>
          <w:sz w:val="24"/>
          <w:szCs w:val="24"/>
          <w:lang w:eastAsia="pl-PL"/>
        </w:rPr>
        <w:br/>
        <w:t>3) analizuje oddziaływania antagonistyczne: konkurencję wewnątrzgatunkową i międzygatunkową, pasożytnictwo, drapieżnictwo i roślinożerność;</w:t>
      </w:r>
      <w:r w:rsidRPr="000322A6">
        <w:rPr>
          <w:rFonts w:eastAsia="Times New Roman" w:cstheme="minorHAnsi"/>
          <w:color w:val="464646"/>
          <w:sz w:val="24"/>
          <w:szCs w:val="24"/>
          <w:lang w:eastAsia="pl-PL"/>
        </w:rPr>
        <w:br/>
        <w:t>4) analizuje oddziaływania nieantagonistyczne: mutualizm i komensalizm;</w:t>
      </w:r>
      <w:r w:rsidRPr="000322A6">
        <w:rPr>
          <w:rFonts w:eastAsia="Times New Roman" w:cstheme="minorHAnsi"/>
          <w:color w:val="464646"/>
          <w:sz w:val="24"/>
          <w:szCs w:val="24"/>
          <w:lang w:eastAsia="pl-PL"/>
        </w:rPr>
        <w:br/>
        <w:t xml:space="preserve">5) przedstawia strukturę troficzną ekosystemu, rozróżnia producentów, konsumentów (I-go i dalszych rzędów) i </w:t>
      </w:r>
      <w:proofErr w:type="spellStart"/>
      <w:r w:rsidRPr="000322A6">
        <w:rPr>
          <w:rFonts w:eastAsia="Times New Roman" w:cstheme="minorHAnsi"/>
          <w:color w:val="464646"/>
          <w:sz w:val="24"/>
          <w:szCs w:val="24"/>
          <w:lang w:eastAsia="pl-PL"/>
        </w:rPr>
        <w:t>destruentów</w:t>
      </w:r>
      <w:proofErr w:type="spellEnd"/>
      <w:r w:rsidRPr="000322A6">
        <w:rPr>
          <w:rFonts w:eastAsia="Times New Roman" w:cstheme="minorHAnsi"/>
          <w:color w:val="464646"/>
          <w:sz w:val="24"/>
          <w:szCs w:val="24"/>
          <w:lang w:eastAsia="pl-PL"/>
        </w:rPr>
        <w:t xml:space="preserve"> oraz przedstawia ich rolę w obiegu materii i przepływie energii przez ekosystem;</w:t>
      </w:r>
      <w:r w:rsidRPr="000322A6">
        <w:rPr>
          <w:rFonts w:eastAsia="Times New Roman" w:cstheme="minorHAnsi"/>
          <w:color w:val="464646"/>
          <w:sz w:val="24"/>
          <w:szCs w:val="24"/>
          <w:lang w:eastAsia="pl-PL"/>
        </w:rPr>
        <w:br/>
        <w:t>6) analizuje zależności pokarmowe (łańcuchy pokarmowe i sieci troficzne), konstruuje proste łańcuchy pokarmowe (łańcuchy spasania) oraz analizuje przedstawione (w postaci schematu) sieci i łańcuchy pokarmowe;</w:t>
      </w:r>
      <w:r w:rsidRPr="000322A6">
        <w:rPr>
          <w:rFonts w:eastAsia="Times New Roman" w:cstheme="minorHAnsi"/>
          <w:color w:val="464646"/>
          <w:sz w:val="24"/>
          <w:szCs w:val="24"/>
          <w:lang w:eastAsia="pl-PL"/>
        </w:rPr>
        <w:br/>
        <w:t>7) analizuje zakresy tolerancji organizmu na wybrane czynniki środowiska (temperatura, wilgotność);</w:t>
      </w:r>
      <w:r w:rsidRPr="000322A6">
        <w:rPr>
          <w:rFonts w:eastAsia="Times New Roman" w:cstheme="minorHAnsi"/>
          <w:color w:val="464646"/>
          <w:sz w:val="24"/>
          <w:szCs w:val="24"/>
          <w:lang w:eastAsia="pl-PL"/>
        </w:rPr>
        <w:br/>
        <w:t>8) przedstawia odnawialne i nieodnawialne zasoby przyrody oraz propozycje racjonalnego gospodarowania tymi zasobami zgodnie z zasadą zrównoważonego rozwoju;</w:t>
      </w:r>
      <w:r w:rsidRPr="000322A6">
        <w:rPr>
          <w:rFonts w:eastAsia="Times New Roman" w:cstheme="minorHAnsi"/>
          <w:color w:val="464646"/>
          <w:sz w:val="24"/>
          <w:szCs w:val="24"/>
          <w:lang w:eastAsia="pl-PL"/>
        </w:rPr>
        <w:br/>
        <w:t>9) przedstawia zagrożenia dla środowiska przyrodniczego wynikające z działań człowieka, w tym z antropogenicznej zmiany klimatu, a także sposoby zwalczania tych zagrożeń.</w:t>
      </w:r>
    </w:p>
    <w:p w:rsidR="00363F7B" w:rsidRPr="000322A6" w:rsidRDefault="00363F7B" w:rsidP="000322A6">
      <w:pPr>
        <w:shd w:val="clear" w:color="auto" w:fill="FFFFFF"/>
        <w:outlineLvl w:val="1"/>
        <w:rPr>
          <w:rFonts w:eastAsia="Times New Roman" w:cstheme="minorHAnsi"/>
          <w:color w:val="030303"/>
          <w:sz w:val="24"/>
          <w:szCs w:val="24"/>
          <w:lang w:eastAsia="pl-PL"/>
        </w:rPr>
      </w:pPr>
      <w:r w:rsidRPr="000322A6">
        <w:rPr>
          <w:rFonts w:eastAsia="Times New Roman" w:cstheme="minorHAnsi"/>
          <w:color w:val="030303"/>
          <w:sz w:val="24"/>
          <w:szCs w:val="24"/>
          <w:lang w:eastAsia="pl-PL"/>
        </w:rPr>
        <w:t>VIII. Zagrożenia różnorodności biologicznej. Uczeń:</w:t>
      </w:r>
    </w:p>
    <w:p w:rsidR="00992A65" w:rsidRDefault="00363F7B" w:rsidP="000322A6">
      <w:pPr>
        <w:shd w:val="clear" w:color="auto" w:fill="FFFFFF"/>
        <w:spacing w:after="300"/>
      </w:pPr>
      <w:r w:rsidRPr="000322A6">
        <w:rPr>
          <w:rFonts w:eastAsia="Times New Roman" w:cstheme="minorHAnsi"/>
          <w:color w:val="464646"/>
          <w:sz w:val="24"/>
          <w:szCs w:val="24"/>
          <w:lang w:eastAsia="pl-PL"/>
        </w:rPr>
        <w:t>1) przedstawia poziomy różnorodności biologicznej;</w:t>
      </w:r>
      <w:r w:rsidRPr="000322A6">
        <w:rPr>
          <w:rFonts w:eastAsia="Times New Roman" w:cstheme="minorHAnsi"/>
          <w:color w:val="464646"/>
          <w:sz w:val="24"/>
          <w:szCs w:val="24"/>
          <w:lang w:eastAsia="pl-PL"/>
        </w:rPr>
        <w:br/>
        <w:t>2) analizuje wpływ człowieka na różnorodność biologiczną;</w:t>
      </w:r>
      <w:r w:rsidRPr="000322A6">
        <w:rPr>
          <w:rFonts w:eastAsia="Times New Roman" w:cstheme="minorHAnsi"/>
          <w:color w:val="464646"/>
          <w:sz w:val="24"/>
          <w:szCs w:val="24"/>
          <w:lang w:eastAsia="pl-PL"/>
        </w:rPr>
        <w:br/>
        <w:t>3) uzasadnia konieczność ochrony różnorodności biologicznej;</w:t>
      </w:r>
      <w:r w:rsidRPr="000322A6">
        <w:rPr>
          <w:rFonts w:eastAsia="Times New Roman" w:cstheme="minorHAnsi"/>
          <w:color w:val="464646"/>
          <w:sz w:val="24"/>
          <w:szCs w:val="24"/>
          <w:lang w:eastAsia="pl-PL"/>
        </w:rPr>
        <w:br/>
        <w:t>4) przedstawia wybrane formy ochrony przyrody w Polsce (parki narodowe, rezerwaty przyrody, ochrona gatunkowa, pomniki przyrody) oraz uzasadnia konieczność ich stosowania dla zachowania gatunków i ekosystemów.</w:t>
      </w:r>
    </w:p>
    <w:sectPr w:rsidR="00992A65" w:rsidSect="00992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363F7B"/>
    <w:rsid w:val="000322A6"/>
    <w:rsid w:val="00202CD0"/>
    <w:rsid w:val="00263950"/>
    <w:rsid w:val="00363F7B"/>
    <w:rsid w:val="00926E63"/>
    <w:rsid w:val="00992A65"/>
    <w:rsid w:val="00CD4734"/>
    <w:rsid w:val="00D3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A65"/>
  </w:style>
  <w:style w:type="paragraph" w:styleId="Nagwek1">
    <w:name w:val="heading 1"/>
    <w:basedOn w:val="Normalny"/>
    <w:link w:val="Nagwek1Znak"/>
    <w:uiPriority w:val="9"/>
    <w:qFormat/>
    <w:rsid w:val="00363F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63F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3F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63F7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st-date">
    <w:name w:val="post-date"/>
    <w:basedOn w:val="Domylnaczcionkaakapitu"/>
    <w:rsid w:val="00363F7B"/>
  </w:style>
  <w:style w:type="paragraph" w:styleId="NormalnyWeb">
    <w:name w:val="Normal (Web)"/>
    <w:basedOn w:val="Normalny"/>
    <w:uiPriority w:val="99"/>
    <w:semiHidden/>
    <w:unhideWhenUsed/>
    <w:rsid w:val="0036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3F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0193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1327</Words>
  <Characters>7964</Characters>
  <Application>Microsoft Office Word</Application>
  <DocSecurity>0</DocSecurity>
  <Lines>66</Lines>
  <Paragraphs>18</Paragraphs>
  <ScaleCrop>false</ScaleCrop>
  <Company/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JOLA</cp:lastModifiedBy>
  <cp:revision>5</cp:revision>
  <dcterms:created xsi:type="dcterms:W3CDTF">2024-08-30T17:26:00Z</dcterms:created>
  <dcterms:modified xsi:type="dcterms:W3CDTF">2024-08-30T19:23:00Z</dcterms:modified>
</cp:coreProperties>
</file>