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EAFF" w14:textId="77777777" w:rsidR="00821031" w:rsidRPr="00F25F75" w:rsidRDefault="00821031" w:rsidP="00FC5D0F">
      <w:pPr>
        <w:widowControl w:val="0"/>
        <w:spacing w:after="0" w:line="360" w:lineRule="auto"/>
        <w:ind w:right="60"/>
        <w:jc w:val="center"/>
        <w:rPr>
          <w:rFonts w:ascii="Times New Roman" w:eastAsia="Swis721 WGL4 BT" w:hAnsi="Times New Roman" w:cs="Times New Roman"/>
          <w:b/>
          <w:w w:val="80"/>
          <w:sz w:val="24"/>
          <w:szCs w:val="24"/>
        </w:rPr>
      </w:pPr>
      <w:r w:rsidRPr="00F25F75">
        <w:rPr>
          <w:rFonts w:ascii="Times New Roman" w:eastAsia="Swis721 WGL4 BT" w:hAnsi="Times New Roman" w:cs="Times New Roman"/>
          <w:b/>
          <w:spacing w:val="1"/>
          <w:w w:val="74"/>
          <w:sz w:val="24"/>
          <w:szCs w:val="24"/>
        </w:rPr>
        <w:t>K</w:t>
      </w:r>
      <w:r w:rsidRPr="00F25F75">
        <w:rPr>
          <w:rFonts w:ascii="Times New Roman" w:eastAsia="Swis721 WGL4 BT" w:hAnsi="Times New Roman" w:cs="Times New Roman"/>
          <w:b/>
          <w:w w:val="74"/>
          <w:sz w:val="24"/>
          <w:szCs w:val="24"/>
        </w:rPr>
        <w:t>RYTER</w:t>
      </w:r>
      <w:r w:rsidRPr="00F25F75">
        <w:rPr>
          <w:rFonts w:ascii="Times New Roman" w:eastAsia="Swis721 WGL4 BT" w:hAnsi="Times New Roman" w:cs="Times New Roman"/>
          <w:b/>
          <w:spacing w:val="-1"/>
          <w:w w:val="74"/>
          <w:sz w:val="24"/>
          <w:szCs w:val="24"/>
        </w:rPr>
        <w:t>I</w:t>
      </w:r>
      <w:r w:rsidRPr="00F25F75">
        <w:rPr>
          <w:rFonts w:ascii="Times New Roman" w:eastAsia="Swis721 WGL4 BT" w:hAnsi="Times New Roman" w:cs="Times New Roman"/>
          <w:b/>
          <w:w w:val="74"/>
          <w:sz w:val="24"/>
          <w:szCs w:val="24"/>
        </w:rPr>
        <w:t xml:space="preserve">A </w:t>
      </w:r>
      <w:r w:rsidRPr="00F25F75">
        <w:rPr>
          <w:rFonts w:ascii="Times New Roman" w:eastAsia="Swis721 WGL4 BT" w:hAnsi="Times New Roman" w:cs="Times New Roman"/>
          <w:b/>
          <w:spacing w:val="-1"/>
          <w:w w:val="70"/>
          <w:sz w:val="24"/>
          <w:szCs w:val="24"/>
        </w:rPr>
        <w:t>O</w:t>
      </w:r>
      <w:r w:rsidRPr="00F25F75">
        <w:rPr>
          <w:rFonts w:ascii="Times New Roman" w:eastAsia="Swis721 WGL4 BT" w:hAnsi="Times New Roman" w:cs="Times New Roman"/>
          <w:b/>
          <w:w w:val="75"/>
          <w:sz w:val="24"/>
          <w:szCs w:val="24"/>
        </w:rPr>
        <w:t>CEN</w:t>
      </w:r>
      <w:r w:rsidR="00B67B7A" w:rsidRPr="00F25F75">
        <w:rPr>
          <w:rFonts w:ascii="Times New Roman" w:eastAsia="Swis721 WGL4 BT" w:hAnsi="Times New Roman" w:cs="Times New Roman"/>
          <w:b/>
          <w:spacing w:val="-1"/>
          <w:w w:val="75"/>
          <w:sz w:val="24"/>
          <w:szCs w:val="24"/>
        </w:rPr>
        <w:t xml:space="preserve"> Z JĘZYKA POLSKIEGO </w:t>
      </w:r>
      <w:r w:rsidR="00B67B7A" w:rsidRPr="00F25F75">
        <w:rPr>
          <w:rFonts w:ascii="Times New Roman" w:eastAsia="Swis721 WGL4 BT" w:hAnsi="Times New Roman" w:cs="Times New Roman"/>
          <w:b/>
          <w:w w:val="80"/>
          <w:sz w:val="24"/>
          <w:szCs w:val="24"/>
        </w:rPr>
        <w:t>W KLASIE VIII SP</w:t>
      </w:r>
    </w:p>
    <w:p w14:paraId="36B9F721" w14:textId="77777777" w:rsidR="00FC5D0F" w:rsidRPr="000938E3" w:rsidRDefault="00FC5D0F" w:rsidP="00FC5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ogólne:</w:t>
      </w:r>
    </w:p>
    <w:p w14:paraId="174A7333" w14:textId="77777777" w:rsidR="00FC5D0F" w:rsidRPr="000938E3" w:rsidRDefault="00FC5D0F" w:rsidP="00FC5D0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ma obowiązek uczestniczenia we wszystkich zajęciach języka polskiego i różnych ich formach,</w:t>
      </w:r>
    </w:p>
    <w:p w14:paraId="1E322693" w14:textId="77777777" w:rsidR="00FC5D0F" w:rsidRPr="000938E3" w:rsidRDefault="00FC5D0F" w:rsidP="00FC5D0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powinien prowadzić systematycznie i estetycznie zeszyt przedmiotowy,</w:t>
      </w:r>
    </w:p>
    <w:p w14:paraId="04FE8DFA" w14:textId="77777777" w:rsidR="00FC5D0F" w:rsidRPr="000938E3" w:rsidRDefault="00FC5D0F" w:rsidP="00FC5D0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posiada teczkę z 10 arkuszami papieru formatu A4 do wypracowań klasowych,</w:t>
      </w:r>
    </w:p>
    <w:p w14:paraId="3499689E" w14:textId="77777777" w:rsidR="00FC5D0F" w:rsidRPr="000938E3" w:rsidRDefault="00FC5D0F" w:rsidP="00FC5D0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posiada zestaw wymaganych podręczników i korzysta z nich na lekcji,</w:t>
      </w:r>
    </w:p>
    <w:p w14:paraId="7C4F4319" w14:textId="77777777" w:rsidR="00FC5D0F" w:rsidRPr="000938E3" w:rsidRDefault="00FC5D0F" w:rsidP="00FC5D0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jest zobowiązany do korzystania na co dzień ze „Słowniczka ortograficznego” (wg potrzeb).</w:t>
      </w:r>
    </w:p>
    <w:p w14:paraId="07CDFDC9" w14:textId="77777777" w:rsidR="00FC5D0F" w:rsidRPr="000938E3" w:rsidRDefault="00FC5D0F" w:rsidP="00FC5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8DCA7C" w14:textId="77777777" w:rsidR="00FC5D0F" w:rsidRPr="000938E3" w:rsidRDefault="00FC5D0F" w:rsidP="00FC5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Sposoby sprawdzania wiedzy:</w:t>
      </w:r>
    </w:p>
    <w:p w14:paraId="4E9DAEF1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wypowiedzi ustne na lekcji oraz przygotowywane w domu,</w:t>
      </w:r>
    </w:p>
    <w:p w14:paraId="124D40B9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recytacja utworów poetyckich lub prozy,</w:t>
      </w:r>
    </w:p>
    <w:p w14:paraId="38B8C5A2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technika głośnego czytania,</w:t>
      </w:r>
    </w:p>
    <w:p w14:paraId="2382BC2F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kartkówka (równoważna odpowiedzi ustnej - bez zapowiedzi nauczyciela, z dwóch ostatnich lekcji),</w:t>
      </w:r>
    </w:p>
    <w:p w14:paraId="697A12DD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sprawdzian czytelniczy sprawdzający stopień rozumienia czytanego tekstu oraz posługiwanie się poznanymi terminami z teorii literatury, sprawdzian z nauki o języku lub sprawdzian ze znajomości treści lektury - wcześniej zapowiedziane,</w:t>
      </w:r>
    </w:p>
    <w:p w14:paraId="0B32A68B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wypracowanie klasowe (redagowanie różnych form wypowiedzi) - zapowiedziane co najmniej tydzień wcześniej,</w:t>
      </w:r>
    </w:p>
    <w:p w14:paraId="312BD872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dodatkowe – stosownie do potrzeb i zainteresowań uczniów,</w:t>
      </w:r>
    </w:p>
    <w:p w14:paraId="7A1B5EDC" w14:textId="77777777" w:rsidR="00FC5D0F" w:rsidRPr="000938E3" w:rsidRDefault="00FC5D0F" w:rsidP="00FC5D0F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pisemne prace domowe. </w:t>
      </w:r>
    </w:p>
    <w:p w14:paraId="071308C6" w14:textId="77777777" w:rsidR="00FC5D0F" w:rsidRPr="000938E3" w:rsidRDefault="00FC5D0F" w:rsidP="00FC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4484F" w14:textId="77777777" w:rsidR="00FC5D0F" w:rsidRPr="000938E3" w:rsidRDefault="00FC5D0F" w:rsidP="00FC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8E3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ma prawo do usprawiedliwienia (na początku lekcji) swego nieprzygotowania dwa razy w ciągu półrocza, co zostaje odnotowane przez nauczyciela w dzienniku i nie ma wpływu na stopnie; każde kolejne nieprzygotowanie do lekcji jest równoznaczne z oceną niedostateczną. Uczeń ma prawo do  poprawienia ocen (dostatecznej, dopuszczającej i niedostatecznej) z dwóch prac pisemnych w ciągu każdego półrocza oraz jednej oceny z odpowiedzi ustnej lub kartkówki; zapis oceny pierwotnej pozostaje w dzienniku. Nie można poprawić oceny ze sprawdzianu ze znajomości treści lektury. Aktywność ucznia na zajęciach jest premiowana przez zapisywanie w dzienniku „plusów” (+). Trzy „plusy” to ocena bardzo dobra.</w:t>
      </w:r>
    </w:p>
    <w:p w14:paraId="5696B0E6" w14:textId="77777777" w:rsidR="00FC5D0F" w:rsidRPr="00FC5D0F" w:rsidRDefault="00FC5D0F" w:rsidP="00FC5D0F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</w:rPr>
      </w:pPr>
    </w:p>
    <w:p w14:paraId="6E0D5C38" w14:textId="77777777" w:rsidR="00B67B7A" w:rsidRPr="00F25F75" w:rsidRDefault="00B67B7A" w:rsidP="00B67B7A">
      <w:pPr>
        <w:widowControl w:val="0"/>
        <w:spacing w:after="0" w:line="360" w:lineRule="auto"/>
        <w:ind w:right="60"/>
        <w:rPr>
          <w:rFonts w:ascii="Times New Roman" w:eastAsia="Swis721 WGL4 BT" w:hAnsi="Times New Roman" w:cs="Times New Roman"/>
          <w:w w:val="80"/>
          <w:sz w:val="20"/>
          <w:szCs w:val="20"/>
        </w:rPr>
      </w:pPr>
    </w:p>
    <w:p w14:paraId="037F7235" w14:textId="77777777" w:rsidR="00821031" w:rsidRPr="00F25F75" w:rsidRDefault="00821031" w:rsidP="00F25F75">
      <w:pPr>
        <w:widowControl w:val="0"/>
        <w:spacing w:after="0" w:line="360" w:lineRule="auto"/>
        <w:ind w:right="66"/>
        <w:rPr>
          <w:rFonts w:ascii="Times New Roman" w:eastAsia="Quasi-LucidaBright" w:hAnsi="Times New Roman" w:cs="Times New Roman"/>
        </w:rPr>
      </w:pPr>
      <w:bookmarkStart w:id="0" w:name="_GoBack"/>
      <w:bookmarkEnd w:id="0"/>
      <w:r w:rsidRPr="00F25F75">
        <w:rPr>
          <w:rFonts w:ascii="Times New Roman" w:eastAsia="Quasi-LucidaBright" w:hAnsi="Times New Roman" w:cs="Times New Roman"/>
        </w:rPr>
        <w:t>Oc</w:t>
      </w:r>
      <w:r w:rsidRPr="00F25F75">
        <w:rPr>
          <w:rFonts w:ascii="Times New Roman" w:eastAsia="Quasi-LucidaBright" w:hAnsi="Times New Roman" w:cs="Times New Roman"/>
          <w:spacing w:val="1"/>
        </w:rPr>
        <w:t>e</w:t>
      </w:r>
      <w:r w:rsidRPr="00F25F75">
        <w:rPr>
          <w:rFonts w:ascii="Times New Roman" w:eastAsia="Quasi-LucidaBright" w:hAnsi="Times New Roman" w:cs="Times New Roman"/>
          <w:spacing w:val="-1"/>
        </w:rPr>
        <w:t>n</w:t>
      </w:r>
      <w:r w:rsidRPr="00F25F75">
        <w:rPr>
          <w:rFonts w:ascii="Times New Roman" w:eastAsia="Quasi-LucidaBright" w:hAnsi="Times New Roman" w:cs="Times New Roman"/>
        </w:rPr>
        <w:t xml:space="preserve">ę </w:t>
      </w:r>
      <w:r w:rsidRPr="00F25F75">
        <w:rPr>
          <w:rFonts w:ascii="Times New Roman" w:eastAsia="Quasi-LucidaBright" w:hAnsi="Times New Roman" w:cs="Times New Roman"/>
          <w:b/>
          <w:bCs/>
        </w:rPr>
        <w:t>niedost</w:t>
      </w:r>
      <w:r w:rsidRPr="00F25F75">
        <w:rPr>
          <w:rFonts w:ascii="Times New Roman" w:eastAsia="Quasi-LucidaBright" w:hAnsi="Times New Roman" w:cs="Times New Roman"/>
          <w:b/>
          <w:bCs/>
          <w:spacing w:val="1"/>
        </w:rPr>
        <w:t>a</w:t>
      </w:r>
      <w:r w:rsidRPr="00F25F75">
        <w:rPr>
          <w:rFonts w:ascii="Times New Roman" w:eastAsia="Quasi-LucidaBright" w:hAnsi="Times New Roman" w:cs="Times New Roman"/>
          <w:b/>
          <w:bCs/>
        </w:rPr>
        <w:t xml:space="preserve">teczną </w:t>
      </w:r>
      <w:r w:rsidRPr="00F25F75">
        <w:rPr>
          <w:rFonts w:ascii="Times New Roman" w:eastAsia="Quasi-LucidaBright" w:hAnsi="Times New Roman" w:cs="Times New Roman"/>
        </w:rPr>
        <w:t>o</w:t>
      </w:r>
      <w:r w:rsidRPr="00F25F75">
        <w:rPr>
          <w:rFonts w:ascii="Times New Roman" w:eastAsia="Quasi-LucidaBright" w:hAnsi="Times New Roman" w:cs="Times New Roman"/>
          <w:spacing w:val="-1"/>
        </w:rPr>
        <w:t>t</w:t>
      </w:r>
      <w:r w:rsidRPr="00F25F75">
        <w:rPr>
          <w:rFonts w:ascii="Times New Roman" w:eastAsia="Quasi-LucidaBright" w:hAnsi="Times New Roman" w:cs="Times New Roman"/>
        </w:rPr>
        <w:t>r</w:t>
      </w:r>
      <w:r w:rsidRPr="00F25F75">
        <w:rPr>
          <w:rFonts w:ascii="Times New Roman" w:eastAsia="Quasi-LucidaBright" w:hAnsi="Times New Roman" w:cs="Times New Roman"/>
          <w:spacing w:val="-1"/>
        </w:rPr>
        <w:t>z</w:t>
      </w:r>
      <w:r w:rsidRPr="00F25F75">
        <w:rPr>
          <w:rFonts w:ascii="Times New Roman" w:eastAsia="Quasi-LucidaBright" w:hAnsi="Times New Roman" w:cs="Times New Roman"/>
        </w:rPr>
        <w:t>ym</w:t>
      </w:r>
      <w:r w:rsidRPr="00F25F75">
        <w:rPr>
          <w:rFonts w:ascii="Times New Roman" w:eastAsia="Quasi-LucidaBright" w:hAnsi="Times New Roman" w:cs="Times New Roman"/>
          <w:spacing w:val="-1"/>
        </w:rPr>
        <w:t>u</w:t>
      </w:r>
      <w:r w:rsidRPr="00F25F75">
        <w:rPr>
          <w:rFonts w:ascii="Times New Roman" w:eastAsia="Quasi-LucidaBright" w:hAnsi="Times New Roman" w:cs="Times New Roman"/>
        </w:rPr>
        <w:t xml:space="preserve">je </w:t>
      </w:r>
      <w:r w:rsidRPr="00F25F75">
        <w:rPr>
          <w:rFonts w:ascii="Times New Roman" w:eastAsia="Quasi-LucidaBright" w:hAnsi="Times New Roman" w:cs="Times New Roman"/>
          <w:spacing w:val="-1"/>
        </w:rPr>
        <w:t>u</w:t>
      </w:r>
      <w:r w:rsidRPr="00F25F75">
        <w:rPr>
          <w:rFonts w:ascii="Times New Roman" w:eastAsia="Quasi-LucidaBright" w:hAnsi="Times New Roman" w:cs="Times New Roman"/>
        </w:rPr>
        <w:t>c</w:t>
      </w:r>
      <w:r w:rsidRPr="00F25F75">
        <w:rPr>
          <w:rFonts w:ascii="Times New Roman" w:eastAsia="Quasi-LucidaBright" w:hAnsi="Times New Roman" w:cs="Times New Roman"/>
          <w:spacing w:val="-1"/>
        </w:rPr>
        <w:t>z</w:t>
      </w:r>
      <w:r w:rsidRPr="00F25F75">
        <w:rPr>
          <w:rFonts w:ascii="Times New Roman" w:eastAsia="Quasi-LucidaBright" w:hAnsi="Times New Roman" w:cs="Times New Roman"/>
        </w:rPr>
        <w:t>e</w:t>
      </w:r>
      <w:r w:rsidRPr="00F25F75">
        <w:rPr>
          <w:rFonts w:ascii="Times New Roman" w:eastAsia="Quasi-LucidaBright" w:hAnsi="Times New Roman" w:cs="Times New Roman"/>
          <w:spacing w:val="-1"/>
        </w:rPr>
        <w:t>ń</w:t>
      </w:r>
      <w:r w:rsidRPr="00F25F75">
        <w:rPr>
          <w:rFonts w:ascii="Times New Roman" w:eastAsia="Quasi-LucidaBright" w:hAnsi="Times New Roman" w:cs="Times New Roman"/>
        </w:rPr>
        <w:t xml:space="preserve">, </w:t>
      </w:r>
      <w:r w:rsidRPr="00F25F75">
        <w:rPr>
          <w:rFonts w:ascii="Times New Roman" w:eastAsia="Quasi-LucidaBright" w:hAnsi="Times New Roman" w:cs="Times New Roman"/>
          <w:spacing w:val="1"/>
        </w:rPr>
        <w:t>k</w:t>
      </w:r>
      <w:r w:rsidRPr="00F25F75">
        <w:rPr>
          <w:rFonts w:ascii="Times New Roman" w:eastAsia="Quasi-LucidaBright" w:hAnsi="Times New Roman" w:cs="Times New Roman"/>
          <w:spacing w:val="-1"/>
        </w:rPr>
        <w:t>t</w:t>
      </w:r>
      <w:r w:rsidRPr="00F25F75">
        <w:rPr>
          <w:rFonts w:ascii="Times New Roman" w:eastAsia="Quasi-LucidaBright" w:hAnsi="Times New Roman" w:cs="Times New Roman"/>
        </w:rPr>
        <w:t xml:space="preserve">óry </w:t>
      </w:r>
      <w:r w:rsidRPr="00F25F75">
        <w:rPr>
          <w:rFonts w:ascii="Times New Roman" w:eastAsia="Quasi-LucidaBright" w:hAnsi="Times New Roman" w:cs="Times New Roman"/>
          <w:spacing w:val="-1"/>
        </w:rPr>
        <w:t>n</w:t>
      </w:r>
      <w:r w:rsidRPr="00F25F75">
        <w:rPr>
          <w:rFonts w:ascii="Times New Roman" w:eastAsia="Quasi-LucidaBright" w:hAnsi="Times New Roman" w:cs="Times New Roman"/>
        </w:rPr>
        <w:t xml:space="preserve">ie </w:t>
      </w:r>
      <w:r w:rsidRPr="00F25F75">
        <w:rPr>
          <w:rFonts w:ascii="Times New Roman" w:eastAsia="Quasi-LucidaBright" w:hAnsi="Times New Roman" w:cs="Times New Roman"/>
          <w:spacing w:val="1"/>
        </w:rPr>
        <w:t>s</w:t>
      </w:r>
      <w:r w:rsidRPr="00F25F75">
        <w:rPr>
          <w:rFonts w:ascii="Times New Roman" w:eastAsia="Quasi-LucidaBright" w:hAnsi="Times New Roman" w:cs="Times New Roman"/>
        </w:rPr>
        <w:t>peł</w:t>
      </w:r>
      <w:r w:rsidRPr="00F25F75">
        <w:rPr>
          <w:rFonts w:ascii="Times New Roman" w:eastAsia="Quasi-LucidaBright" w:hAnsi="Times New Roman" w:cs="Times New Roman"/>
          <w:spacing w:val="-1"/>
        </w:rPr>
        <w:t>n</w:t>
      </w:r>
      <w:r w:rsidRPr="00F25F75">
        <w:rPr>
          <w:rFonts w:ascii="Times New Roman" w:eastAsia="Quasi-LucidaBright" w:hAnsi="Times New Roman" w:cs="Times New Roman"/>
        </w:rPr>
        <w:t xml:space="preserve">ia </w:t>
      </w:r>
      <w:r w:rsidRPr="00F25F75">
        <w:rPr>
          <w:rFonts w:ascii="Times New Roman" w:eastAsia="Quasi-LucidaBright" w:hAnsi="Times New Roman" w:cs="Times New Roman"/>
          <w:spacing w:val="-1"/>
        </w:rPr>
        <w:t>w</w:t>
      </w:r>
      <w:r w:rsidRPr="00F25F75">
        <w:rPr>
          <w:rFonts w:ascii="Times New Roman" w:eastAsia="Quasi-LucidaBright" w:hAnsi="Times New Roman" w:cs="Times New Roman"/>
        </w:rPr>
        <w:t>ymagań</w:t>
      </w:r>
      <w:r w:rsidRPr="00F25F75">
        <w:rPr>
          <w:rFonts w:ascii="Times New Roman" w:eastAsia="Quasi-LucidaBright" w:hAnsi="Times New Roman" w:cs="Times New Roman"/>
          <w:spacing w:val="1"/>
        </w:rPr>
        <w:t xml:space="preserve"> k</w:t>
      </w:r>
      <w:r w:rsidRPr="00F25F75">
        <w:rPr>
          <w:rFonts w:ascii="Times New Roman" w:eastAsia="Quasi-LucidaBright" w:hAnsi="Times New Roman" w:cs="Times New Roman"/>
        </w:rPr>
        <w:t>ry</w:t>
      </w:r>
      <w:r w:rsidRPr="00F25F75">
        <w:rPr>
          <w:rFonts w:ascii="Times New Roman" w:eastAsia="Quasi-LucidaBright" w:hAnsi="Times New Roman" w:cs="Times New Roman"/>
          <w:spacing w:val="-1"/>
        </w:rPr>
        <w:t>t</w:t>
      </w:r>
      <w:r w:rsidRPr="00F25F75">
        <w:rPr>
          <w:rFonts w:ascii="Times New Roman" w:eastAsia="Quasi-LucidaBright" w:hAnsi="Times New Roman" w:cs="Times New Roman"/>
          <w:spacing w:val="1"/>
        </w:rPr>
        <w:t>e</w:t>
      </w:r>
      <w:r w:rsidRPr="00F25F75">
        <w:rPr>
          <w:rFonts w:ascii="Times New Roman" w:eastAsia="Quasi-LucidaBright" w:hAnsi="Times New Roman" w:cs="Times New Roman"/>
        </w:rPr>
        <w:t>ria</w:t>
      </w:r>
      <w:r w:rsidRPr="00F25F75">
        <w:rPr>
          <w:rFonts w:ascii="Times New Roman" w:eastAsia="Quasi-LucidaBright" w:hAnsi="Times New Roman" w:cs="Times New Roman"/>
          <w:spacing w:val="-1"/>
        </w:rPr>
        <w:t>ln</w:t>
      </w:r>
      <w:r w:rsidRPr="00F25F75">
        <w:rPr>
          <w:rFonts w:ascii="Times New Roman" w:eastAsia="Quasi-LucidaBright" w:hAnsi="Times New Roman" w:cs="Times New Roman"/>
        </w:rPr>
        <w:t>ych na oc</w:t>
      </w:r>
      <w:r w:rsidRPr="00F25F75">
        <w:rPr>
          <w:rFonts w:ascii="Times New Roman" w:eastAsia="Quasi-LucidaBright" w:hAnsi="Times New Roman" w:cs="Times New Roman"/>
          <w:spacing w:val="1"/>
        </w:rPr>
        <w:t>e</w:t>
      </w:r>
      <w:r w:rsidRPr="00F25F75">
        <w:rPr>
          <w:rFonts w:ascii="Times New Roman" w:eastAsia="Quasi-LucidaBright" w:hAnsi="Times New Roman" w:cs="Times New Roman"/>
          <w:spacing w:val="-1"/>
        </w:rPr>
        <w:t>n</w:t>
      </w:r>
      <w:r w:rsidRPr="00F25F75">
        <w:rPr>
          <w:rFonts w:ascii="Times New Roman" w:eastAsia="Quasi-LucidaBright" w:hAnsi="Times New Roman" w:cs="Times New Roman"/>
        </w:rPr>
        <w:t>ę dopus</w:t>
      </w:r>
      <w:r w:rsidRPr="00F25F75">
        <w:rPr>
          <w:rFonts w:ascii="Times New Roman" w:eastAsia="Quasi-LucidaBright" w:hAnsi="Times New Roman" w:cs="Times New Roman"/>
          <w:spacing w:val="-1"/>
        </w:rPr>
        <w:t>z</w:t>
      </w:r>
      <w:r w:rsidRPr="00F25F75">
        <w:rPr>
          <w:rFonts w:ascii="Times New Roman" w:eastAsia="Quasi-LucidaBright" w:hAnsi="Times New Roman" w:cs="Times New Roman"/>
        </w:rPr>
        <w:t>c</w:t>
      </w:r>
      <w:r w:rsidRPr="00F25F75">
        <w:rPr>
          <w:rFonts w:ascii="Times New Roman" w:eastAsia="Quasi-LucidaBright" w:hAnsi="Times New Roman" w:cs="Times New Roman"/>
          <w:spacing w:val="-1"/>
        </w:rPr>
        <w:t>z</w:t>
      </w:r>
      <w:r w:rsidRPr="00F25F75">
        <w:rPr>
          <w:rFonts w:ascii="Times New Roman" w:eastAsia="Quasi-LucidaBright" w:hAnsi="Times New Roman" w:cs="Times New Roman"/>
          <w:spacing w:val="1"/>
        </w:rPr>
        <w:t>a</w:t>
      </w:r>
      <w:r w:rsidRPr="00F25F75">
        <w:rPr>
          <w:rFonts w:ascii="Times New Roman" w:eastAsia="Quasi-LucidaBright" w:hAnsi="Times New Roman" w:cs="Times New Roman"/>
        </w:rPr>
        <w:t>j</w:t>
      </w:r>
      <w:r w:rsidRPr="00F25F75">
        <w:rPr>
          <w:rFonts w:ascii="Times New Roman" w:eastAsia="Quasi-LucidaBright" w:hAnsi="Times New Roman" w:cs="Times New Roman"/>
          <w:spacing w:val="1"/>
        </w:rPr>
        <w:t>ą</w:t>
      </w:r>
      <w:r w:rsidRPr="00F25F75">
        <w:rPr>
          <w:rFonts w:ascii="Times New Roman" w:eastAsia="Quasi-LucidaBright" w:hAnsi="Times New Roman" w:cs="Times New Roman"/>
        </w:rPr>
        <w:t>c</w:t>
      </w:r>
      <w:r w:rsidRPr="00F25F75">
        <w:rPr>
          <w:rFonts w:ascii="Times New Roman" w:eastAsia="Quasi-LucidaBright" w:hAnsi="Times New Roman" w:cs="Times New Roman"/>
          <w:spacing w:val="1"/>
        </w:rPr>
        <w:t>ą</w:t>
      </w:r>
      <w:r w:rsidRPr="00F25F75">
        <w:rPr>
          <w:rFonts w:ascii="Times New Roman" w:eastAsia="Quasi-LucidaBright" w:hAnsi="Times New Roman" w:cs="Times New Roman"/>
        </w:rPr>
        <w:t>.</w:t>
      </w:r>
    </w:p>
    <w:p w14:paraId="4B4CFE2C" w14:textId="77777777" w:rsidR="00821031" w:rsidRPr="00F65697" w:rsidRDefault="00821031" w:rsidP="00F65697">
      <w:pPr>
        <w:widowControl w:val="0"/>
        <w:spacing w:after="0" w:line="360" w:lineRule="auto"/>
        <w:ind w:right="-2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65697">
        <w:rPr>
          <w:rFonts w:ascii="Times New Roman" w:eastAsia="Quasi-LucidaBright" w:hAnsi="Times New Roman" w:cs="Times New Roman"/>
          <w:u w:val="single"/>
        </w:rPr>
        <w:t>Oc</w:t>
      </w:r>
      <w:r w:rsidRPr="00F65697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n</w:t>
      </w:r>
      <w:r w:rsidRPr="00F65697">
        <w:rPr>
          <w:rFonts w:ascii="Times New Roman" w:eastAsia="Quasi-LucidaBright" w:hAnsi="Times New Roman" w:cs="Times New Roman"/>
          <w:u w:val="single"/>
        </w:rPr>
        <w:t xml:space="preserve">ę </w:t>
      </w:r>
      <w:r w:rsidRPr="00F65697">
        <w:rPr>
          <w:rFonts w:ascii="Times New Roman" w:eastAsia="Quasi-LucidaBright" w:hAnsi="Times New Roman" w:cs="Times New Roman"/>
          <w:b/>
          <w:bCs/>
          <w:spacing w:val="1"/>
          <w:u w:val="single"/>
        </w:rPr>
        <w:t>d</w:t>
      </w:r>
      <w:r w:rsidRPr="00F65697">
        <w:rPr>
          <w:rFonts w:ascii="Times New Roman" w:eastAsia="Quasi-LucidaBright" w:hAnsi="Times New Roman" w:cs="Times New Roman"/>
          <w:b/>
          <w:bCs/>
          <w:u w:val="single"/>
        </w:rPr>
        <w:t>o</w:t>
      </w:r>
      <w:r w:rsidRPr="00F65697">
        <w:rPr>
          <w:rFonts w:ascii="Times New Roman" w:eastAsia="Quasi-LucidaBright" w:hAnsi="Times New Roman" w:cs="Times New Roman"/>
          <w:b/>
          <w:bCs/>
          <w:spacing w:val="1"/>
          <w:u w:val="single"/>
        </w:rPr>
        <w:t>pu</w:t>
      </w:r>
      <w:r w:rsidRPr="00F65697">
        <w:rPr>
          <w:rFonts w:ascii="Times New Roman" w:eastAsia="Quasi-LucidaBright" w:hAnsi="Times New Roman" w:cs="Times New Roman"/>
          <w:b/>
          <w:bCs/>
          <w:u w:val="single"/>
        </w:rPr>
        <w:t>sz</w:t>
      </w:r>
      <w:r w:rsidRPr="00F65697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F65697">
        <w:rPr>
          <w:rFonts w:ascii="Times New Roman" w:eastAsia="Quasi-LucidaBright" w:hAnsi="Times New Roman" w:cs="Times New Roman"/>
          <w:b/>
          <w:bCs/>
          <w:u w:val="single"/>
        </w:rPr>
        <w:t>z</w:t>
      </w:r>
      <w:r w:rsidRPr="00F65697">
        <w:rPr>
          <w:rFonts w:ascii="Times New Roman" w:eastAsia="Quasi-LucidaBright" w:hAnsi="Times New Roman" w:cs="Times New Roman"/>
          <w:b/>
          <w:bCs/>
          <w:spacing w:val="1"/>
          <w:u w:val="single"/>
        </w:rPr>
        <w:t>ają</w:t>
      </w:r>
      <w:r w:rsidRPr="00F65697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F65697">
        <w:rPr>
          <w:rFonts w:ascii="Times New Roman" w:eastAsia="Quasi-LucidaBright" w:hAnsi="Times New Roman" w:cs="Times New Roman"/>
          <w:b/>
          <w:bCs/>
          <w:u w:val="single"/>
        </w:rPr>
        <w:t xml:space="preserve">ą </w:t>
      </w:r>
      <w:r w:rsidRPr="00F65697">
        <w:rPr>
          <w:rFonts w:ascii="Times New Roman" w:eastAsia="Quasi-LucidaBright" w:hAnsi="Times New Roman" w:cs="Times New Roman"/>
          <w:u w:val="single"/>
        </w:rPr>
        <w:t>o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t</w:t>
      </w:r>
      <w:r w:rsidRPr="00F65697">
        <w:rPr>
          <w:rFonts w:ascii="Times New Roman" w:eastAsia="Quasi-LucidaBright" w:hAnsi="Times New Roman" w:cs="Times New Roman"/>
          <w:u w:val="single"/>
        </w:rPr>
        <w:t>r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z</w:t>
      </w:r>
      <w:r w:rsidRPr="00F65697">
        <w:rPr>
          <w:rFonts w:ascii="Times New Roman" w:eastAsia="Quasi-LucidaBright" w:hAnsi="Times New Roman" w:cs="Times New Roman"/>
          <w:u w:val="single"/>
        </w:rPr>
        <w:t>ym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u</w:t>
      </w:r>
      <w:r w:rsidRPr="00F65697">
        <w:rPr>
          <w:rFonts w:ascii="Times New Roman" w:eastAsia="Quasi-LucidaBright" w:hAnsi="Times New Roman" w:cs="Times New Roman"/>
          <w:u w:val="single"/>
        </w:rPr>
        <w:t xml:space="preserve">je 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u</w:t>
      </w:r>
      <w:r w:rsidRPr="00F65697">
        <w:rPr>
          <w:rFonts w:ascii="Times New Roman" w:eastAsia="Quasi-LucidaBright" w:hAnsi="Times New Roman" w:cs="Times New Roman"/>
          <w:u w:val="single"/>
        </w:rPr>
        <w:t>c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z</w:t>
      </w:r>
      <w:r w:rsidRPr="00F65697">
        <w:rPr>
          <w:rFonts w:ascii="Times New Roman" w:eastAsia="Quasi-LucidaBright" w:hAnsi="Times New Roman" w:cs="Times New Roman"/>
          <w:u w:val="single"/>
        </w:rPr>
        <w:t>e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ń</w:t>
      </w:r>
      <w:r w:rsidRPr="00F65697">
        <w:rPr>
          <w:rFonts w:ascii="Times New Roman" w:eastAsia="Quasi-LucidaBright" w:hAnsi="Times New Roman" w:cs="Times New Roman"/>
          <w:u w:val="single"/>
        </w:rPr>
        <w:t xml:space="preserve">, </w:t>
      </w:r>
      <w:r w:rsidRPr="00F65697">
        <w:rPr>
          <w:rFonts w:ascii="Times New Roman" w:eastAsia="Quasi-LucidaBright" w:hAnsi="Times New Roman" w:cs="Times New Roman"/>
          <w:spacing w:val="1"/>
          <w:u w:val="single"/>
        </w:rPr>
        <w:t>k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t</w:t>
      </w:r>
      <w:r w:rsidR="00A37AFF" w:rsidRPr="00F65697">
        <w:rPr>
          <w:rFonts w:ascii="Times New Roman" w:eastAsia="Quasi-LucidaBright" w:hAnsi="Times New Roman" w:cs="Times New Roman"/>
          <w:u w:val="single"/>
        </w:rPr>
        <w:t>óry:</w:t>
      </w:r>
    </w:p>
    <w:p w14:paraId="63BFAA2F" w14:textId="77777777" w:rsidR="00F65697" w:rsidRPr="00F65697" w:rsidRDefault="000938E3" w:rsidP="00F6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uczestniczy</w:t>
      </w:r>
      <w:r w:rsidR="00F65697"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lekcjach,</w:t>
      </w:r>
    </w:p>
    <w:p w14:paraId="4AF0C2DC" w14:textId="77777777" w:rsidR="00F65697" w:rsidRPr="00F65697" w:rsidRDefault="00F65697" w:rsidP="00F6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samodzielnie lub przy pomocy nauczyciela posługuje się podstawowymi pojęciami z zakresu teorii literatury i nauki o języku,</w:t>
      </w:r>
    </w:p>
    <w:p w14:paraId="11706072" w14:textId="77777777" w:rsidR="00F65697" w:rsidRPr="00F65697" w:rsidRDefault="00F65697" w:rsidP="00F6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 ze zro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zumieniem; zna</w:t>
      </w: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utwory z 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</w:t>
      </w: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 obowiązkowych,</w:t>
      </w:r>
    </w:p>
    <w:p w14:paraId="1F30A5D2" w14:textId="77777777" w:rsidR="00F65697" w:rsidRPr="00F65697" w:rsidRDefault="00F65697" w:rsidP="00F6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formy wypowiedzi pisemnej realizuje z pomocą nauczyciela</w:t>
      </w:r>
    </w:p>
    <w:p w14:paraId="285629CE" w14:textId="77777777" w:rsidR="00F65697" w:rsidRPr="00F65697" w:rsidRDefault="00F65697" w:rsidP="00F6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 językowe, stylistyczne, logiczne i ortograficzne popełnione w wypowiedziach pisemnych nie przekreślają wartości pracy i wysiłku, jaki uczeń włożył w ich napisanie.</w:t>
      </w:r>
    </w:p>
    <w:p w14:paraId="0C8E8660" w14:textId="77777777" w:rsidR="00821031" w:rsidRPr="00C60DB5" w:rsidRDefault="00821031" w:rsidP="00455934">
      <w:pPr>
        <w:widowControl w:val="0"/>
        <w:spacing w:after="0" w:line="360" w:lineRule="auto"/>
        <w:ind w:right="65"/>
        <w:rPr>
          <w:rFonts w:ascii="Times New Roman" w:eastAsia="Quasi-LucidaBright" w:hAnsi="Times New Roman" w:cs="Times New Roman"/>
        </w:rPr>
      </w:pPr>
    </w:p>
    <w:p w14:paraId="52C5CFBD" w14:textId="77777777" w:rsidR="00821031" w:rsidRPr="00F65697" w:rsidRDefault="00821031" w:rsidP="00F65697">
      <w:pPr>
        <w:widowControl w:val="0"/>
        <w:spacing w:after="0" w:line="360" w:lineRule="auto"/>
        <w:ind w:right="65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65697">
        <w:rPr>
          <w:rFonts w:ascii="Times New Roman" w:eastAsia="Quasi-LucidaBright" w:hAnsi="Times New Roman" w:cs="Times New Roman"/>
          <w:u w:val="single"/>
        </w:rPr>
        <w:t>Oc</w:t>
      </w:r>
      <w:r w:rsidRPr="00F65697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n</w:t>
      </w:r>
      <w:r w:rsidRPr="00F65697">
        <w:rPr>
          <w:rFonts w:ascii="Times New Roman" w:eastAsia="Quasi-LucidaBright" w:hAnsi="Times New Roman" w:cs="Times New Roman"/>
          <w:u w:val="single"/>
        </w:rPr>
        <w:t xml:space="preserve">ę </w:t>
      </w:r>
      <w:r w:rsidRPr="00F65697">
        <w:rPr>
          <w:rFonts w:ascii="Times New Roman" w:eastAsia="Quasi-LucidaBright" w:hAnsi="Times New Roman" w:cs="Times New Roman"/>
          <w:b/>
          <w:bCs/>
          <w:w w:val="99"/>
          <w:u w:val="single"/>
        </w:rPr>
        <w:t>dostate</w:t>
      </w:r>
      <w:r w:rsidRPr="00F65697">
        <w:rPr>
          <w:rFonts w:ascii="Times New Roman" w:eastAsia="Quasi-LucidaBright" w:hAnsi="Times New Roman" w:cs="Times New Roman"/>
          <w:b/>
          <w:bCs/>
          <w:spacing w:val="-1"/>
          <w:w w:val="99"/>
          <w:u w:val="single"/>
        </w:rPr>
        <w:t>c</w:t>
      </w:r>
      <w:r w:rsidRPr="00F65697">
        <w:rPr>
          <w:rFonts w:ascii="Times New Roman" w:eastAsia="Quasi-LucidaBright" w:hAnsi="Times New Roman" w:cs="Times New Roman"/>
          <w:b/>
          <w:bCs/>
          <w:w w:val="99"/>
          <w:u w:val="single"/>
        </w:rPr>
        <w:t xml:space="preserve">zną </w:t>
      </w:r>
      <w:r w:rsidRPr="00F65697">
        <w:rPr>
          <w:rFonts w:ascii="Times New Roman" w:eastAsia="Quasi-LucidaBright" w:hAnsi="Times New Roman" w:cs="Times New Roman"/>
          <w:u w:val="single"/>
        </w:rPr>
        <w:t>otrzy</w:t>
      </w:r>
      <w:r w:rsidRPr="00F65697">
        <w:rPr>
          <w:rFonts w:ascii="Times New Roman" w:eastAsia="Quasi-LucidaBright" w:hAnsi="Times New Roman" w:cs="Times New Roman"/>
          <w:spacing w:val="1"/>
          <w:u w:val="single"/>
        </w:rPr>
        <w:t>m</w:t>
      </w:r>
      <w:r w:rsidRPr="00F65697">
        <w:rPr>
          <w:rFonts w:ascii="Times New Roman" w:eastAsia="Quasi-LucidaBright" w:hAnsi="Times New Roman" w:cs="Times New Roman"/>
          <w:u w:val="single"/>
        </w:rPr>
        <w:t xml:space="preserve">uje 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u</w:t>
      </w:r>
      <w:r w:rsidRPr="00F65697">
        <w:rPr>
          <w:rFonts w:ascii="Times New Roman" w:eastAsia="Quasi-LucidaBright" w:hAnsi="Times New Roman" w:cs="Times New Roman"/>
          <w:u w:val="single"/>
        </w:rPr>
        <w:t>cz</w:t>
      </w:r>
      <w:r w:rsidRPr="00F65697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F65697">
        <w:rPr>
          <w:rFonts w:ascii="Times New Roman" w:eastAsia="Quasi-LucidaBright" w:hAnsi="Times New Roman" w:cs="Times New Roman"/>
          <w:spacing w:val="-1"/>
          <w:u w:val="single"/>
        </w:rPr>
        <w:t>ń</w:t>
      </w:r>
      <w:r w:rsidRPr="00F65697">
        <w:rPr>
          <w:rFonts w:ascii="Times New Roman" w:eastAsia="Quasi-LucidaBright" w:hAnsi="Times New Roman" w:cs="Times New Roman"/>
          <w:u w:val="single"/>
        </w:rPr>
        <w:t xml:space="preserve">, </w:t>
      </w:r>
      <w:r w:rsidRPr="00F65697">
        <w:rPr>
          <w:rFonts w:ascii="Times New Roman" w:eastAsia="Quasi-LucidaBright" w:hAnsi="Times New Roman" w:cs="Times New Roman"/>
          <w:spacing w:val="1"/>
          <w:u w:val="single"/>
        </w:rPr>
        <w:t>k</w:t>
      </w:r>
      <w:r w:rsidRPr="00F65697">
        <w:rPr>
          <w:rFonts w:ascii="Times New Roman" w:eastAsia="Quasi-LucidaBright" w:hAnsi="Times New Roman" w:cs="Times New Roman"/>
          <w:u w:val="single"/>
        </w:rPr>
        <w:t>tóry</w:t>
      </w:r>
      <w:r w:rsidR="00F65697" w:rsidRPr="00F65697">
        <w:rPr>
          <w:rFonts w:ascii="Times New Roman" w:eastAsia="Quasi-LucidaBright" w:hAnsi="Times New Roman" w:cs="Times New Roman"/>
          <w:u w:val="single"/>
        </w:rPr>
        <w:t>:</w:t>
      </w:r>
    </w:p>
    <w:p w14:paraId="09BF6EB7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w wypowie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dziach ustnych i pisemnych</w:t>
      </w: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ogół przestrzega poprawności w zakresie budowy zdań, precyzyjnego stosowania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znanego słownictwa i ortografii</w:t>
      </w:r>
    </w:p>
    <w:p w14:paraId="100708EC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formy wypowiedzi pisemnej realizuje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niewielkiej pomocy nauczyciela</w:t>
      </w:r>
    </w:p>
    <w:p w14:paraId="78EE002D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dba o poprawność swych wypowiedzi; jest systematyczny, dąży do eliminacji błędów; korzysta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ze słowników,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i wskazówek nauczyciela</w:t>
      </w:r>
    </w:p>
    <w:p w14:paraId="5D89B243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 lektury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</w:t>
      </w:r>
    </w:p>
    <w:p w14:paraId="06888E2F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z niewielką pomocą definiuje podstawowe pojęcia z zakresu teo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rii literatury i nauki o języku</w:t>
      </w:r>
    </w:p>
    <w:p w14:paraId="3FC34C62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uczestniczy w lekcjach, estetycznie prowadzi zeszyt, pisze czytelnie; w przypadku zaległości dąży do uzupełnienia braków, wykazuje zainteresowanie przedmiotem; nie zniechęca się niepowodzeniami.</w:t>
      </w:r>
    </w:p>
    <w:p w14:paraId="425624FE" w14:textId="77777777" w:rsidR="00821031" w:rsidRDefault="00821031" w:rsidP="00455934">
      <w:pPr>
        <w:widowControl w:val="0"/>
        <w:spacing w:after="0" w:line="360" w:lineRule="auto"/>
        <w:ind w:right="65"/>
        <w:rPr>
          <w:rFonts w:ascii="Times New Roman" w:eastAsia="Quasi-LucidaBright" w:hAnsi="Times New Roman" w:cs="Times New Roman"/>
        </w:rPr>
      </w:pPr>
    </w:p>
    <w:p w14:paraId="7DD5F27F" w14:textId="77777777" w:rsidR="000938E3" w:rsidRPr="00C60DB5" w:rsidRDefault="000938E3" w:rsidP="00455934">
      <w:pPr>
        <w:widowControl w:val="0"/>
        <w:spacing w:after="0" w:line="360" w:lineRule="auto"/>
        <w:ind w:right="65"/>
        <w:rPr>
          <w:rFonts w:ascii="Times New Roman" w:eastAsia="Quasi-LucidaBright" w:hAnsi="Times New Roman" w:cs="Times New Roman"/>
        </w:rPr>
      </w:pPr>
    </w:p>
    <w:p w14:paraId="13C4E441" w14:textId="77777777" w:rsidR="00F65697" w:rsidRDefault="00821031" w:rsidP="00F656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Quasi-LucidaBright" w:hAnsi="Times New Roman" w:cs="Times New Roman"/>
          <w:u w:val="single"/>
        </w:rPr>
        <w:lastRenderedPageBreak/>
        <w:t>Oc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n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ę </w:t>
      </w:r>
      <w:r w:rsidRPr="00595279">
        <w:rPr>
          <w:rFonts w:ascii="Times New Roman" w:eastAsia="Quasi-LucidaBright" w:hAnsi="Times New Roman" w:cs="Times New Roman"/>
          <w:b/>
          <w:bCs/>
          <w:spacing w:val="1"/>
          <w:u w:val="single"/>
        </w:rPr>
        <w:t>d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>o</w:t>
      </w:r>
      <w:r w:rsidRPr="00595279">
        <w:rPr>
          <w:rFonts w:ascii="Times New Roman" w:eastAsia="Quasi-LucidaBright" w:hAnsi="Times New Roman" w:cs="Times New Roman"/>
          <w:b/>
          <w:bCs/>
          <w:spacing w:val="1"/>
          <w:u w:val="single"/>
        </w:rPr>
        <w:t>br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 xml:space="preserve">ą </w:t>
      </w:r>
      <w:r w:rsidRPr="00595279">
        <w:rPr>
          <w:rFonts w:ascii="Times New Roman" w:eastAsia="Quasi-LucidaBright" w:hAnsi="Times New Roman" w:cs="Times New Roman"/>
          <w:u w:val="single"/>
        </w:rPr>
        <w:t>otrzy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m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uje 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u</w:t>
      </w:r>
      <w:r w:rsidRPr="00595279">
        <w:rPr>
          <w:rFonts w:ascii="Times New Roman" w:eastAsia="Quasi-LucidaBright" w:hAnsi="Times New Roman" w:cs="Times New Roman"/>
          <w:u w:val="single"/>
        </w:rPr>
        <w:t>cz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ń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, 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k</w:t>
      </w:r>
      <w:r w:rsidRPr="00595279">
        <w:rPr>
          <w:rFonts w:ascii="Times New Roman" w:eastAsia="Quasi-LucidaBright" w:hAnsi="Times New Roman" w:cs="Times New Roman"/>
          <w:u w:val="single"/>
        </w:rPr>
        <w:t>tóry</w:t>
      </w:r>
      <w:r w:rsidR="00595279" w:rsidRPr="00595279">
        <w:rPr>
          <w:rFonts w:ascii="Times New Roman" w:eastAsia="Quasi-LucidaBright" w:hAnsi="Times New Roman" w:cs="Times New Roman"/>
          <w:u w:val="single"/>
        </w:rPr>
        <w:t>:</w:t>
      </w:r>
      <w:r w:rsidR="00F65697" w:rsidRPr="00F6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55DAB" w14:textId="77777777" w:rsidR="00F65697" w:rsidRPr="00F65697" w:rsidRDefault="00F65697" w:rsidP="000938E3">
      <w:pPr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F65697">
        <w:rPr>
          <w:rFonts w:ascii="Times New Roman" w:eastAsia="Times New Roman" w:hAnsi="Times New Roman" w:cs="Times New Roman"/>
          <w:lang w:eastAsia="pl-PL"/>
        </w:rPr>
        <w:t>opanował wiadomości  i  umiejętności przewidziane podstawą programową dla klasy</w:t>
      </w:r>
      <w:r>
        <w:rPr>
          <w:rFonts w:ascii="Times New Roman" w:eastAsia="Times New Roman" w:hAnsi="Times New Roman" w:cs="Times New Roman"/>
          <w:lang w:eastAsia="pl-PL"/>
        </w:rPr>
        <w:t xml:space="preserve"> VIII SP</w:t>
      </w:r>
    </w:p>
    <w:p w14:paraId="48972A9C" w14:textId="77777777" w:rsidR="00F65697" w:rsidRPr="00F65697" w:rsidRDefault="00F65697" w:rsidP="000938E3">
      <w:pPr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>- wypowiedzi ustne i pisemne ucznia mogą zawierać jedynie nieliczne błędy językowo-stylistyczne, ortograficzne</w:t>
      </w:r>
      <w:r>
        <w:rPr>
          <w:rFonts w:ascii="Times New Roman" w:eastAsia="Times New Roman" w:hAnsi="Times New Roman" w:cs="Times New Roman"/>
          <w:lang w:eastAsia="pl-PL"/>
        </w:rPr>
        <w:t xml:space="preserve"> i logiczne</w:t>
      </w:r>
    </w:p>
    <w:p w14:paraId="6A4A7311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>- potrafi interpretować i analizować utwory literackie przy niewielkiej pomocy nauczyciela</w:t>
      </w:r>
    </w:p>
    <w:p w14:paraId="452D4F8F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>- radzi sobie z redagowaniem wypowiedzi p</w:t>
      </w:r>
      <w:r>
        <w:rPr>
          <w:rFonts w:ascii="Times New Roman" w:eastAsia="Times New Roman" w:hAnsi="Times New Roman" w:cs="Times New Roman"/>
          <w:lang w:eastAsia="pl-PL"/>
        </w:rPr>
        <w:t>isemnych wymaganych na ocenę bardzo dobrą</w:t>
      </w:r>
    </w:p>
    <w:p w14:paraId="7651E881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 xml:space="preserve">- rozumie i potrafi używać wszystkich pojęć z zakresu teorii literatury i nauki o języku                    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65697">
        <w:rPr>
          <w:rFonts w:ascii="Times New Roman" w:eastAsia="Times New Roman" w:hAnsi="Times New Roman" w:cs="Times New Roman"/>
          <w:lang w:eastAsia="pl-PL"/>
        </w:rPr>
        <w:t xml:space="preserve"> (z niewielką pomocą</w:t>
      </w:r>
      <w:r>
        <w:rPr>
          <w:rFonts w:ascii="Times New Roman" w:eastAsia="Times New Roman" w:hAnsi="Times New Roman" w:cs="Times New Roman"/>
          <w:lang w:eastAsia="pl-PL"/>
        </w:rPr>
        <w:t xml:space="preserve"> nauczyciela)</w:t>
      </w:r>
    </w:p>
    <w:p w14:paraId="3F51889C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>- rozumie ogólny sens poznawanych utwo</w:t>
      </w:r>
      <w:r>
        <w:rPr>
          <w:rFonts w:ascii="Times New Roman" w:eastAsia="Times New Roman" w:hAnsi="Times New Roman" w:cs="Times New Roman"/>
          <w:lang w:eastAsia="pl-PL"/>
        </w:rPr>
        <w:t>rów</w:t>
      </w:r>
    </w:p>
    <w:p w14:paraId="35F2AA4E" w14:textId="77777777" w:rsid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rozpoznaje gatunki liryczne</w:t>
      </w:r>
      <w:r w:rsidRPr="00F65697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epickie i dramatyczne</w:t>
      </w:r>
    </w:p>
    <w:p w14:paraId="397C3FD0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 lektury obowiązkowe</w:t>
      </w:r>
    </w:p>
    <w:p w14:paraId="6EA8E15B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omawia</w:t>
      </w:r>
      <w:r w:rsidRPr="00F65697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podstawie poznanych tekstów kultury, podstawowe i ponadczasowe problemy egzystencjalne</w:t>
      </w:r>
    </w:p>
    <w:p w14:paraId="5FDA553F" w14:textId="77777777" w:rsidR="00F65697" w:rsidRPr="00F65697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>- zna i stosuje wszystkie zasady ortogra</w:t>
      </w:r>
      <w:r>
        <w:rPr>
          <w:rFonts w:ascii="Times New Roman" w:eastAsia="Times New Roman" w:hAnsi="Times New Roman" w:cs="Times New Roman"/>
          <w:lang w:eastAsia="pl-PL"/>
        </w:rPr>
        <w:t>ficzne</w:t>
      </w:r>
    </w:p>
    <w:p w14:paraId="56052F06" w14:textId="77777777" w:rsidR="00B62791" w:rsidRPr="000938E3" w:rsidRDefault="00F65697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5697">
        <w:rPr>
          <w:rFonts w:ascii="Times New Roman" w:eastAsia="Times New Roman" w:hAnsi="Times New Roman" w:cs="Times New Roman"/>
          <w:lang w:eastAsia="pl-PL"/>
        </w:rPr>
        <w:t>- posługuje się różnymi słownikami i encyklopedią.</w:t>
      </w:r>
    </w:p>
    <w:p w14:paraId="1FE9CA8E" w14:textId="77777777" w:rsidR="00F65697" w:rsidRPr="00C60DB5" w:rsidRDefault="00F65697" w:rsidP="00455934">
      <w:pPr>
        <w:widowControl w:val="0"/>
        <w:spacing w:after="0" w:line="360" w:lineRule="auto"/>
        <w:ind w:left="360"/>
        <w:rPr>
          <w:rFonts w:ascii="Times New Roman" w:eastAsia="Calibri" w:hAnsi="Times New Roman" w:cs="Times New Roman"/>
        </w:rPr>
      </w:pPr>
    </w:p>
    <w:p w14:paraId="670C671A" w14:textId="77777777" w:rsidR="00821031" w:rsidRPr="00595279" w:rsidRDefault="00821031" w:rsidP="00455934">
      <w:pPr>
        <w:widowControl w:val="0"/>
        <w:spacing w:after="0" w:line="360" w:lineRule="auto"/>
        <w:ind w:right="67"/>
        <w:rPr>
          <w:rFonts w:ascii="Times New Roman" w:eastAsia="Quasi-LucidaBright" w:hAnsi="Times New Roman" w:cs="Times New Roman"/>
          <w:u w:val="single"/>
        </w:rPr>
      </w:pPr>
      <w:r w:rsidRPr="00595279">
        <w:rPr>
          <w:rFonts w:ascii="Times New Roman" w:eastAsia="Quasi-LucidaBright" w:hAnsi="Times New Roman" w:cs="Times New Roman"/>
          <w:u w:val="single"/>
        </w:rPr>
        <w:t>Oc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n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ę </w:t>
      </w:r>
      <w:r w:rsidRPr="00595279">
        <w:rPr>
          <w:rFonts w:ascii="Times New Roman" w:eastAsia="Quasi-LucidaBright" w:hAnsi="Times New Roman" w:cs="Times New Roman"/>
          <w:b/>
          <w:bCs/>
          <w:spacing w:val="1"/>
          <w:u w:val="single"/>
        </w:rPr>
        <w:t>bardz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 xml:space="preserve">o </w:t>
      </w:r>
      <w:r w:rsidRPr="00595279">
        <w:rPr>
          <w:rFonts w:ascii="Times New Roman" w:eastAsia="Quasi-LucidaBright" w:hAnsi="Times New Roman" w:cs="Times New Roman"/>
          <w:b/>
          <w:bCs/>
          <w:spacing w:val="1"/>
          <w:u w:val="single"/>
        </w:rPr>
        <w:t>dobr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 xml:space="preserve">ą </w:t>
      </w:r>
      <w:r w:rsidRPr="00595279">
        <w:rPr>
          <w:rFonts w:ascii="Times New Roman" w:eastAsia="Quasi-LucidaBright" w:hAnsi="Times New Roman" w:cs="Times New Roman"/>
          <w:u w:val="single"/>
        </w:rPr>
        <w:t>otrzy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m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uje 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u</w:t>
      </w:r>
      <w:r w:rsidRPr="00595279">
        <w:rPr>
          <w:rFonts w:ascii="Times New Roman" w:eastAsia="Quasi-LucidaBright" w:hAnsi="Times New Roman" w:cs="Times New Roman"/>
          <w:u w:val="single"/>
        </w:rPr>
        <w:t>cz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ń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, 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k</w:t>
      </w:r>
      <w:r w:rsidR="00EC435F" w:rsidRPr="00595279">
        <w:rPr>
          <w:rFonts w:ascii="Times New Roman" w:eastAsia="Quasi-LucidaBright" w:hAnsi="Times New Roman" w:cs="Times New Roman"/>
          <w:u w:val="single"/>
        </w:rPr>
        <w:t>tóry</w:t>
      </w:r>
      <w:r w:rsidR="0055257D" w:rsidRPr="00595279">
        <w:rPr>
          <w:rFonts w:ascii="Times New Roman" w:eastAsia="Quasi-LucidaBright" w:hAnsi="Times New Roman" w:cs="Times New Roman"/>
          <w:u w:val="single"/>
        </w:rPr>
        <w:t>:</w:t>
      </w:r>
    </w:p>
    <w:p w14:paraId="61DC2F27" w14:textId="77777777" w:rsidR="00821031" w:rsidRPr="00595279" w:rsidRDefault="00821031" w:rsidP="000938E3">
      <w:pPr>
        <w:widowControl w:val="0"/>
        <w:numPr>
          <w:ilvl w:val="0"/>
          <w:numId w:val="27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spacing w:val="-1"/>
          <w:position w:val="3"/>
        </w:rPr>
        <w:t>int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>rpr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tuj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e 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wy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uch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y 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, 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uwz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g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dni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595279">
        <w:rPr>
          <w:rFonts w:ascii="Times New Roman" w:eastAsia="Quasi-LucidaBright" w:hAnsi="Times New Roman" w:cs="Times New Roman"/>
          <w:position w:val="3"/>
        </w:rPr>
        <w:t>c i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ncj</w:t>
      </w:r>
      <w:r w:rsidRPr="00595279">
        <w:rPr>
          <w:rFonts w:ascii="Times New Roman" w:eastAsia="Quasi-LucidaBright" w:hAnsi="Times New Roman" w:cs="Times New Roman"/>
          <w:position w:val="3"/>
        </w:rPr>
        <w:t>ę j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o 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d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wc</w:t>
      </w:r>
      <w:r w:rsidRPr="00595279">
        <w:rPr>
          <w:rFonts w:ascii="Times New Roman" w:eastAsia="Quasi-LucidaBright" w:hAnsi="Times New Roman" w:cs="Times New Roman"/>
          <w:spacing w:val="-8"/>
          <w:position w:val="3"/>
        </w:rPr>
        <w:t>y,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 w tym aluzję, sugestię, manipulację</w:t>
      </w:r>
    </w:p>
    <w:p w14:paraId="5709DBC9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Sans" w:hAnsi="Times New Roman" w:cs="Times New Roman"/>
          <w:bCs/>
        </w:rPr>
        <w:t xml:space="preserve">rozumie znaczenie archaizmów i wyrazów należących do gwar obecnych w tekstach literackich, </w:t>
      </w:r>
      <w:r w:rsidRPr="00595279">
        <w:rPr>
          <w:rFonts w:ascii="Times New Roman" w:eastAsia="Quasi-LucidaBright" w:hAnsi="Times New Roman" w:cs="Times New Roman"/>
          <w:spacing w:val="1"/>
        </w:rPr>
        <w:t>odszukuje ich znaczenie w przypisach lub innych źródłach,</w:t>
      </w:r>
      <w:r w:rsidRPr="00595279">
        <w:rPr>
          <w:rFonts w:ascii="Times New Roman" w:eastAsia="Quasi-LucidaSans" w:hAnsi="Times New Roman" w:cs="Times New Roman"/>
          <w:bCs/>
        </w:rPr>
        <w:t xml:space="preserve"> odróżnia archaizm od archaizacji</w:t>
      </w:r>
    </w:p>
    <w:p w14:paraId="30418816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Quasi-LucidaSans" w:hAnsi="Times New Roman" w:cs="Times New Roman"/>
          <w:bCs/>
        </w:rPr>
      </w:pPr>
      <w:r w:rsidRPr="00595279">
        <w:rPr>
          <w:rFonts w:ascii="Times New Roman" w:eastAsia="Quasi-LucidaSans" w:hAnsi="Times New Roman" w:cs="Times New Roman"/>
          <w:bCs/>
        </w:rPr>
        <w:t xml:space="preserve">analizuje tekst literacki i inne dzieła sztuki (np. obraz, </w:t>
      </w:r>
      <w:r w:rsidRPr="00595279">
        <w:rPr>
          <w:rFonts w:ascii="Times New Roman" w:eastAsia="Quasi-LucidaSans" w:hAnsi="Times New Roman" w:cs="Times New Roman"/>
          <w:b/>
          <w:bCs/>
        </w:rPr>
        <w:t>rzeźbę,</w:t>
      </w:r>
      <w:r w:rsidRPr="00595279">
        <w:rPr>
          <w:rFonts w:ascii="Times New Roman" w:eastAsia="Quasi-LucidaSans" w:hAnsi="Times New Roman" w:cs="Times New Roman"/>
          <w:bCs/>
        </w:rPr>
        <w:t xml:space="preserve"> </w:t>
      </w:r>
      <w:r w:rsidRPr="00595279">
        <w:rPr>
          <w:rFonts w:ascii="Times New Roman" w:eastAsia="Quasi-LucidaSans" w:hAnsi="Times New Roman" w:cs="Times New Roman"/>
          <w:b/>
          <w:bCs/>
        </w:rPr>
        <w:t>grafikę</w:t>
      </w:r>
      <w:r w:rsidRPr="00595279">
        <w:rPr>
          <w:rFonts w:ascii="Times New Roman" w:eastAsia="Quasi-LucidaSans" w:hAnsi="Times New Roman" w:cs="Times New Roman"/>
          <w:bCs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14:paraId="5D0E7434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position w:val="3"/>
        </w:rPr>
        <w:t>wskazuje w tekstach cechy typowe dla liryki, epiki czy dramatu, cechy gatunkowe takich tekstów, j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k pi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ń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, 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595279">
        <w:rPr>
          <w:rFonts w:ascii="Times New Roman" w:eastAsia="Quasi-LucidaBright" w:hAnsi="Times New Roman" w:cs="Times New Roman"/>
          <w:position w:val="3"/>
        </w:rPr>
        <w:t>y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595279">
        <w:rPr>
          <w:rFonts w:ascii="Times New Roman" w:eastAsia="Quasi-LucidaBright" w:hAnsi="Times New Roman" w:cs="Times New Roman"/>
          <w:position w:val="3"/>
        </w:rPr>
        <w:t>n, sonet, tren,</w:t>
      </w:r>
      <w:r w:rsidRPr="00595279">
        <w:rPr>
          <w:rFonts w:ascii="Times New Roman" w:eastAsia="Quasi-LucidaBright" w:hAnsi="Times New Roman" w:cs="Times New Roman"/>
          <w:b/>
          <w:position w:val="3"/>
        </w:rPr>
        <w:t xml:space="preserve"> </w:t>
      </w:r>
      <w:r w:rsidRPr="00595279">
        <w:rPr>
          <w:rFonts w:ascii="Times New Roman" w:eastAsia="Quasi-LucidaBright" w:hAnsi="Times New Roman" w:cs="Times New Roman"/>
          <w:position w:val="3"/>
        </w:rPr>
        <w:t>fraszka</w:t>
      </w:r>
    </w:p>
    <w:p w14:paraId="0E8CE249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</w:rPr>
      </w:pPr>
      <w:r w:rsidRPr="00595279">
        <w:rPr>
          <w:rFonts w:ascii="Times New Roman" w:eastAsia="Quasi-LucidaBright" w:hAnsi="Times New Roman" w:cs="Times New Roman"/>
          <w:position w:val="3"/>
        </w:rPr>
        <w:t>analizuje środki stylistyczne, takie jak neologizm, prozaizm, eufemizm, inwokację, pytanie retoryczne, apostrofę, anaforę, porównanie, porównanie homeryckie, archaizację, kolokwializm,</w:t>
      </w:r>
      <w:r w:rsidRPr="00595279">
        <w:rPr>
          <w:rFonts w:ascii="Times New Roman" w:eastAsia="Quasi-LucidaBright" w:hAnsi="Times New Roman" w:cs="Times New Roman"/>
          <w:b/>
          <w:position w:val="3"/>
        </w:rPr>
        <w:t xml:space="preserve"> 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określa ich funkcje </w:t>
      </w:r>
      <w:r w:rsidR="000938E3">
        <w:rPr>
          <w:rFonts w:ascii="Times New Roman" w:eastAsia="Quasi-LucidaBright" w:hAnsi="Times New Roman" w:cs="Times New Roman"/>
          <w:position w:val="3"/>
        </w:rPr>
        <w:br/>
      </w:r>
      <w:r w:rsidRPr="00595279">
        <w:rPr>
          <w:rFonts w:ascii="Times New Roman" w:eastAsia="Quasi-LucidaBright" w:hAnsi="Times New Roman" w:cs="Times New Roman"/>
          <w:position w:val="3"/>
        </w:rPr>
        <w:t>w tekście i wpływ na kształt i wymowę utworu</w:t>
      </w:r>
    </w:p>
    <w:p w14:paraId="4DD1B381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position w:val="3"/>
        </w:rPr>
        <w:t>odró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żn</w:t>
      </w:r>
      <w:r w:rsidRPr="00595279">
        <w:rPr>
          <w:rFonts w:ascii="Times New Roman" w:eastAsia="Quasi-LucidaBright" w:hAnsi="Times New Roman" w:cs="Times New Roman"/>
          <w:position w:val="3"/>
        </w:rPr>
        <w:t>ia i omawia c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chy 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ga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595279">
        <w:rPr>
          <w:rFonts w:ascii="Times New Roman" w:eastAsia="Quasi-LucidaBright" w:hAnsi="Times New Roman" w:cs="Times New Roman"/>
          <w:position w:val="3"/>
        </w:rPr>
        <w:t>unko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e 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595279">
        <w:rPr>
          <w:rFonts w:ascii="Times New Roman" w:eastAsia="Quasi-LucidaBright" w:hAnsi="Times New Roman" w:cs="Times New Roman"/>
          <w:position w:val="3"/>
        </w:rPr>
        <w:t>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595279">
        <w:rPr>
          <w:rFonts w:ascii="Times New Roman" w:eastAsia="Quasi-LucidaBright" w:hAnsi="Times New Roman" w:cs="Times New Roman"/>
          <w:position w:val="3"/>
        </w:rPr>
        <w:t>i, po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>i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595279">
        <w:rPr>
          <w:rFonts w:ascii="Times New Roman" w:eastAsia="Quasi-LucidaBright" w:hAnsi="Times New Roman" w:cs="Times New Roman"/>
          <w:position w:val="3"/>
        </w:rPr>
        <w:t>ci (i jej gatunków), opo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>i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d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595279">
        <w:rPr>
          <w:rFonts w:ascii="Times New Roman" w:eastAsia="Quasi-LucidaBright" w:hAnsi="Times New Roman" w:cs="Times New Roman"/>
          <w:position w:val="3"/>
        </w:rPr>
        <w:t>i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a, </w:t>
      </w:r>
      <w:r w:rsidRPr="00595279">
        <w:rPr>
          <w:rFonts w:ascii="Times New Roman" w:eastAsia="Quasi-LucidaBright" w:hAnsi="Times New Roman" w:cs="Times New Roman"/>
          <w:position w:val="2"/>
        </w:rPr>
        <w:t>legendy, baśni, przypowieści (paraboli),</w:t>
      </w:r>
      <w:r w:rsidRPr="00595279">
        <w:rPr>
          <w:rFonts w:ascii="Times New Roman" w:eastAsia="Quasi-LucidaBright" w:hAnsi="Times New Roman" w:cs="Times New Roman"/>
          <w:b/>
          <w:position w:val="2"/>
        </w:rPr>
        <w:t xml:space="preserve"> </w:t>
      </w:r>
      <w:r w:rsidRPr="00595279">
        <w:rPr>
          <w:rFonts w:ascii="Times New Roman" w:eastAsia="Quasi-LucidaBright" w:hAnsi="Times New Roman" w:cs="Times New Roman"/>
          <w:position w:val="2"/>
        </w:rPr>
        <w:t>mitu,</w:t>
      </w:r>
      <w:r w:rsidRPr="00595279">
        <w:rPr>
          <w:rFonts w:ascii="Times New Roman" w:eastAsia="Quasi-LucidaBright" w:hAnsi="Times New Roman" w:cs="Times New Roman"/>
        </w:rPr>
        <w:t xml:space="preserve"> bajki, pamiętnika, dziennika, fantasy, </w:t>
      </w:r>
      <w:r w:rsidRPr="00595279">
        <w:rPr>
          <w:rFonts w:ascii="Times New Roman" w:eastAsia="Quasi-LucidaBright" w:hAnsi="Times New Roman" w:cs="Times New Roman"/>
          <w:position w:val="2"/>
        </w:rPr>
        <w:t>epopei</w:t>
      </w:r>
      <w:r w:rsidRPr="00595279">
        <w:rPr>
          <w:rFonts w:ascii="Times New Roman" w:eastAsia="Quasi-LucidaBright" w:hAnsi="Times New Roman" w:cs="Times New Roman"/>
          <w:b/>
          <w:position w:val="2"/>
        </w:rPr>
        <w:t xml:space="preserve">, </w:t>
      </w:r>
      <w:r w:rsidRPr="00595279">
        <w:rPr>
          <w:rFonts w:ascii="Times New Roman" w:eastAsia="Quasi-LucidaSans" w:hAnsi="Times New Roman" w:cs="Times New Roman"/>
          <w:bCs/>
        </w:rPr>
        <w:t>podaje odpowiednie fragmenty tekstu na potwierdzenie swych ustaleń</w:t>
      </w:r>
    </w:p>
    <w:p w14:paraId="00E0436B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</w:rPr>
      </w:pPr>
      <w:r w:rsidRPr="00595279">
        <w:rPr>
          <w:rFonts w:ascii="Times New Roman" w:eastAsia="Quasi-LucidaSans" w:hAnsi="Times New Roman" w:cs="Times New Roman"/>
          <w:bCs/>
        </w:rPr>
        <w:t>wymienia i rozpoznaje gatunki dziennikarskie:</w:t>
      </w:r>
      <w:r w:rsidRPr="00595279">
        <w:rPr>
          <w:rFonts w:ascii="Times New Roman" w:eastAsia="Quasi-LucidaSans" w:hAnsi="Times New Roman" w:cs="Times New Roman"/>
          <w:b/>
          <w:bCs/>
        </w:rPr>
        <w:t xml:space="preserve"> </w:t>
      </w:r>
      <w:r w:rsidRPr="00595279">
        <w:rPr>
          <w:rFonts w:ascii="Times New Roman" w:eastAsia="Quasi-LucidaSans" w:hAnsi="Times New Roman" w:cs="Times New Roman"/>
          <w:bCs/>
        </w:rPr>
        <w:t>wywiad,</w:t>
      </w:r>
      <w:r w:rsidRPr="00595279">
        <w:rPr>
          <w:rFonts w:ascii="Times New Roman" w:eastAsia="Quasi-LucidaSans" w:hAnsi="Times New Roman" w:cs="Times New Roman"/>
          <w:b/>
          <w:bCs/>
        </w:rPr>
        <w:t xml:space="preserve"> </w:t>
      </w:r>
      <w:r w:rsidRPr="00595279">
        <w:rPr>
          <w:rFonts w:ascii="Times New Roman" w:eastAsia="Quasi-LucidaSans" w:hAnsi="Times New Roman" w:cs="Times New Roman"/>
          <w:bCs/>
        </w:rPr>
        <w:t>felieton,</w:t>
      </w:r>
      <w:r w:rsidRPr="00595279">
        <w:rPr>
          <w:rFonts w:ascii="Times New Roman" w:eastAsia="Quasi-LucidaSans" w:hAnsi="Times New Roman" w:cs="Times New Roman"/>
          <w:b/>
          <w:bCs/>
        </w:rPr>
        <w:t xml:space="preserve"> </w:t>
      </w:r>
      <w:r w:rsidRPr="00595279">
        <w:rPr>
          <w:rFonts w:ascii="Times New Roman" w:eastAsia="Quasi-LucidaSans" w:hAnsi="Times New Roman" w:cs="Times New Roman"/>
          <w:bCs/>
        </w:rPr>
        <w:t>artykuł, reportaż; podaje cechy tych</w:t>
      </w:r>
      <w:r w:rsidRPr="00595279">
        <w:rPr>
          <w:rFonts w:ascii="Times New Roman" w:eastAsia="Quasi-LucidaSans" w:hAnsi="Times New Roman" w:cs="Times New Roman"/>
          <w:b/>
          <w:bCs/>
        </w:rPr>
        <w:t xml:space="preserve"> </w:t>
      </w:r>
      <w:r w:rsidRPr="00595279">
        <w:rPr>
          <w:rFonts w:ascii="Times New Roman" w:eastAsia="Quasi-LucidaSans" w:hAnsi="Times New Roman" w:cs="Times New Roman"/>
          <w:bCs/>
        </w:rPr>
        <w:t>gatunków,</w:t>
      </w:r>
      <w:r w:rsidRPr="00595279">
        <w:rPr>
          <w:rFonts w:ascii="Times New Roman" w:eastAsia="Quasi-LucidaSans" w:hAnsi="Times New Roman" w:cs="Times New Roman"/>
          <w:b/>
          <w:bCs/>
        </w:rPr>
        <w:t xml:space="preserve"> </w:t>
      </w:r>
      <w:r w:rsidRPr="00595279">
        <w:rPr>
          <w:rFonts w:ascii="Times New Roman" w:eastAsia="Quasi-LucidaSans" w:hAnsi="Times New Roman" w:cs="Times New Roman"/>
          <w:bCs/>
        </w:rPr>
        <w:t>uzasadnia przynależność tekstu prasowego do publicystyki; w wypowiedziach świadomie</w:t>
      </w:r>
      <w:r w:rsidR="000938E3">
        <w:rPr>
          <w:rFonts w:ascii="Times New Roman" w:eastAsia="Quasi-LucidaSans" w:hAnsi="Times New Roman" w:cs="Times New Roman"/>
          <w:bCs/>
        </w:rPr>
        <w:br/>
      </w:r>
      <w:r w:rsidRPr="00595279">
        <w:rPr>
          <w:rFonts w:ascii="Times New Roman" w:eastAsia="Quasi-LucidaSans" w:hAnsi="Times New Roman" w:cs="Times New Roman"/>
          <w:bCs/>
        </w:rPr>
        <w:t>i konsekwentnie stosuje nazwy gatunków publicystycznych; wie, czym publicystyka różni się od literatury</w:t>
      </w:r>
    </w:p>
    <w:p w14:paraId="36871466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spacing w:val="-1"/>
        </w:rPr>
        <w:t>wnikliwie, korzystając z różnych źródeł informacji, analizuje zw</w:t>
      </w:r>
      <w:r w:rsidRPr="00595279">
        <w:rPr>
          <w:rFonts w:ascii="Times New Roman" w:eastAsia="Quasi-LucidaBright" w:hAnsi="Times New Roman" w:cs="Times New Roman"/>
        </w:rPr>
        <w:t>i</w:t>
      </w:r>
      <w:r w:rsidRPr="00595279">
        <w:rPr>
          <w:rFonts w:ascii="Times New Roman" w:eastAsia="Quasi-LucidaBright" w:hAnsi="Times New Roman" w:cs="Times New Roman"/>
          <w:spacing w:val="1"/>
        </w:rPr>
        <w:t>ą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  <w:spacing w:val="1"/>
        </w:rPr>
        <w:t>k</w:t>
      </w:r>
      <w:r w:rsidRPr="00595279">
        <w:rPr>
          <w:rFonts w:ascii="Times New Roman" w:eastAsia="Quasi-LucidaBright" w:hAnsi="Times New Roman" w:cs="Times New Roman"/>
        </w:rPr>
        <w:t>i</w:t>
      </w:r>
      <w:r w:rsidRPr="00595279">
        <w:rPr>
          <w:rFonts w:ascii="Times New Roman" w:eastAsia="Quasi-LucidaBright" w:hAnsi="Times New Roman" w:cs="Times New Roman"/>
          <w:spacing w:val="1"/>
        </w:rPr>
        <w:t xml:space="preserve"> mię</w:t>
      </w:r>
      <w:r w:rsidRPr="00595279">
        <w:rPr>
          <w:rFonts w:ascii="Times New Roman" w:eastAsia="Quasi-LucidaBright" w:hAnsi="Times New Roman" w:cs="Times New Roman"/>
        </w:rPr>
        <w:t>d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>y d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  <w:spacing w:val="1"/>
        </w:rPr>
        <w:t>iełe</w:t>
      </w:r>
      <w:r w:rsidRPr="00595279">
        <w:rPr>
          <w:rFonts w:ascii="Times New Roman" w:eastAsia="Quasi-LucidaBright" w:hAnsi="Times New Roman" w:cs="Times New Roman"/>
        </w:rPr>
        <w:t xml:space="preserve">m </w:t>
      </w:r>
      <w:r w:rsidRPr="00595279">
        <w:rPr>
          <w:rFonts w:ascii="Times New Roman" w:eastAsia="Quasi-LucidaBright" w:hAnsi="Times New Roman" w:cs="Times New Roman"/>
          <w:spacing w:val="-1"/>
        </w:rPr>
        <w:t>l</w:t>
      </w:r>
      <w:r w:rsidRPr="00595279">
        <w:rPr>
          <w:rFonts w:ascii="Times New Roman" w:eastAsia="Quasi-LucidaBright" w:hAnsi="Times New Roman" w:cs="Times New Roman"/>
          <w:spacing w:val="1"/>
        </w:rPr>
        <w:t>i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  <w:spacing w:val="1"/>
        </w:rPr>
        <w:t>era</w:t>
      </w:r>
      <w:r w:rsidRPr="00595279">
        <w:rPr>
          <w:rFonts w:ascii="Times New Roman" w:eastAsia="Quasi-LucidaBright" w:hAnsi="Times New Roman" w:cs="Times New Roman"/>
        </w:rPr>
        <w:t>c</w:t>
      </w:r>
      <w:r w:rsidRPr="00595279">
        <w:rPr>
          <w:rFonts w:ascii="Times New Roman" w:eastAsia="Quasi-LucidaBright" w:hAnsi="Times New Roman" w:cs="Times New Roman"/>
          <w:spacing w:val="1"/>
        </w:rPr>
        <w:t>ki</w:t>
      </w:r>
      <w:r w:rsidRPr="00595279">
        <w:rPr>
          <w:rFonts w:ascii="Times New Roman" w:eastAsia="Quasi-LucidaBright" w:hAnsi="Times New Roman" w:cs="Times New Roman"/>
        </w:rPr>
        <w:t>m a innym tekstem kultury (np. obrazem, plakatem, dziełem muzycznym, rzeźbą)</w:t>
      </w:r>
    </w:p>
    <w:p w14:paraId="77264D31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</w:rPr>
      </w:pPr>
      <w:r w:rsidRPr="00595279">
        <w:rPr>
          <w:rFonts w:ascii="Times New Roman" w:eastAsia="Lucida Sans Unicode" w:hAnsi="Times New Roman" w:cs="Times New Roman"/>
        </w:rPr>
        <w:t>interpretuje aforyzm i anegdotę</w:t>
      </w:r>
    </w:p>
    <w:p w14:paraId="136C48B0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position w:val="3"/>
        </w:rPr>
      </w:pPr>
      <w:r w:rsidRPr="00595279">
        <w:rPr>
          <w:rFonts w:ascii="Times New Roman" w:eastAsia="Lucida Sans Unicode" w:hAnsi="Times New Roman" w:cs="Times New Roman"/>
          <w:position w:val="3"/>
        </w:rPr>
        <w:t>w cudzej wypowiedzi (w tym liter</w:t>
      </w:r>
      <w:r w:rsidRPr="00595279">
        <w:rPr>
          <w:rFonts w:ascii="Times New Roman" w:eastAsia="Quasi-LucidaBright" w:hAnsi="Times New Roman" w:cs="Times New Roman"/>
          <w:position w:val="3"/>
        </w:rPr>
        <w:t>ackiej) analizuje i omawia elementy retoryki: powtórzenia, pytania retoryczne, apostrofy, wyliczenia, wykrzyknienia</w:t>
      </w:r>
    </w:p>
    <w:p w14:paraId="3C2D5364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</w:rPr>
      </w:pPr>
      <w:r w:rsidRPr="00595279">
        <w:rPr>
          <w:rFonts w:ascii="Times New Roman" w:eastAsia="Quasi-LucidaBright" w:hAnsi="Times New Roman" w:cs="Times New Roman"/>
          <w:position w:val="3"/>
        </w:rPr>
        <w:t>wnikliwie analizuje</w:t>
      </w:r>
      <w:r w:rsidRPr="00595279">
        <w:rPr>
          <w:rFonts w:ascii="Times New Roman" w:eastAsia="Quasi-LucidaBright" w:hAnsi="Times New Roman" w:cs="Times New Roman"/>
          <w:b/>
          <w:position w:val="3"/>
        </w:rPr>
        <w:t xml:space="preserve"> </w:t>
      </w:r>
      <w:r w:rsidRPr="00595279">
        <w:rPr>
          <w:rFonts w:ascii="Times New Roman" w:eastAsia="Quasi-LucidaBright" w:hAnsi="Times New Roman" w:cs="Times New Roman"/>
          <w:position w:val="3"/>
        </w:rPr>
        <w:t>j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position w:val="3"/>
        </w:rPr>
        <w:t>yko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>e i po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j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position w:val="3"/>
        </w:rPr>
        <w:t>yko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e 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595279">
        <w:rPr>
          <w:rFonts w:ascii="Times New Roman" w:eastAsia="Quasi-LucidaBright" w:hAnsi="Times New Roman" w:cs="Times New Roman"/>
          <w:position w:val="3"/>
        </w:rPr>
        <w:t>rodki p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>rs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position w:val="3"/>
        </w:rPr>
        <w:t>ji (</w:t>
      </w:r>
      <w:r w:rsidRPr="00595279">
        <w:rPr>
          <w:rFonts w:ascii="Times New Roman" w:eastAsia="Quasi-LucidaBright" w:hAnsi="Times New Roman" w:cs="Times New Roman"/>
          <w:spacing w:val="-5"/>
          <w:position w:val="3"/>
        </w:rPr>
        <w:t xml:space="preserve">np. </w:t>
      </w:r>
      <w:r w:rsidRPr="00595279">
        <w:rPr>
          <w:rFonts w:ascii="Times New Roman" w:eastAsia="Quasi-LucidaBright" w:hAnsi="Times New Roman" w:cs="Times New Roman"/>
          <w:position w:val="3"/>
        </w:rPr>
        <w:t>w r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mie pr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so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j), reaguje adekwatnie do nich, nie ulega im niepotrzebnie  </w:t>
      </w:r>
    </w:p>
    <w:p w14:paraId="31E4F9CC" w14:textId="77777777" w:rsidR="00821031" w:rsidRPr="00595279" w:rsidRDefault="00821031" w:rsidP="000938E3">
      <w:pPr>
        <w:widowControl w:val="0"/>
        <w:numPr>
          <w:ilvl w:val="0"/>
          <w:numId w:val="24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</w:rPr>
      </w:pP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wskazuje elementy stylu oficjalnego, nieoficjalnego (potocznego), urzędowego (mówionego i pisanego) </w:t>
      </w:r>
      <w:r w:rsidR="00595279">
        <w:rPr>
          <w:rFonts w:ascii="Times New Roman" w:eastAsia="Quasi-LucidaBright" w:hAnsi="Times New Roman" w:cs="Times New Roman"/>
          <w:spacing w:val="1"/>
          <w:position w:val="3"/>
        </w:rPr>
        <w:br/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i artystycznego w tekstach, np. literackich, i określa ich funkcję</w:t>
      </w:r>
    </w:p>
    <w:p w14:paraId="384FD21D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w w:val="99"/>
        </w:rPr>
      </w:pPr>
      <w:r w:rsidRPr="00595279">
        <w:rPr>
          <w:rFonts w:ascii="Times New Roman" w:eastAsia="Quasi-LucidaBright" w:hAnsi="Times New Roman" w:cs="Times New Roman"/>
        </w:rPr>
        <w:t>pis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 xml:space="preserve">e wyczerpująco i </w:t>
      </w:r>
      <w:r w:rsidRPr="00595279">
        <w:rPr>
          <w:rFonts w:ascii="Times New Roman" w:eastAsia="Quasi-LucidaBright" w:hAnsi="Times New Roman" w:cs="Times New Roman"/>
          <w:spacing w:val="-1"/>
        </w:rPr>
        <w:t>n</w:t>
      </w:r>
      <w:r w:rsidRPr="00595279">
        <w:rPr>
          <w:rFonts w:ascii="Times New Roman" w:eastAsia="Quasi-LucidaBright" w:hAnsi="Times New Roman" w:cs="Times New Roman"/>
        </w:rPr>
        <w:t xml:space="preserve">a 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  <w:spacing w:val="1"/>
        </w:rPr>
        <w:t>ema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</w:rPr>
        <w:t xml:space="preserve">, </w:t>
      </w:r>
      <w:r w:rsidRPr="00595279">
        <w:rPr>
          <w:rFonts w:ascii="Times New Roman" w:eastAsia="Quasi-LucidaBright" w:hAnsi="Times New Roman" w:cs="Times New Roman"/>
          <w:spacing w:val="1"/>
        </w:rPr>
        <w:t>stosując funkcjonalną, urozmaiconą k</w:t>
      </w:r>
      <w:r w:rsidRPr="00595279">
        <w:rPr>
          <w:rFonts w:ascii="Times New Roman" w:eastAsia="Quasi-LucidaBright" w:hAnsi="Times New Roman" w:cs="Times New Roman"/>
        </w:rPr>
        <w:t>ompo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 xml:space="preserve">ycję, </w:t>
      </w:r>
      <w:r w:rsidRPr="00595279">
        <w:rPr>
          <w:rFonts w:ascii="Times New Roman" w:eastAsia="Quasi-LucidaBright" w:hAnsi="Times New Roman" w:cs="Times New Roman"/>
          <w:spacing w:val="-1"/>
        </w:rPr>
        <w:t>l</w:t>
      </w:r>
      <w:r w:rsidRPr="00595279">
        <w:rPr>
          <w:rFonts w:ascii="Times New Roman" w:eastAsia="Quasi-LucidaBright" w:hAnsi="Times New Roman" w:cs="Times New Roman"/>
        </w:rPr>
        <w:t xml:space="preserve">ogikę wypowiedzi </w:t>
      </w:r>
    </w:p>
    <w:p w14:paraId="693C758E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trike/>
          <w:position w:val="2"/>
        </w:rPr>
      </w:pP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c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how</w:t>
      </w:r>
      <w:r w:rsidRPr="00595279">
        <w:rPr>
          <w:rFonts w:ascii="Times New Roman" w:eastAsia="Quasi-LucidaBright" w:hAnsi="Times New Roman" w:cs="Times New Roman"/>
          <w:position w:val="3"/>
        </w:rPr>
        <w:t>uje popr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wn</w:t>
      </w:r>
      <w:r w:rsidRPr="00595279">
        <w:rPr>
          <w:rFonts w:ascii="Times New Roman" w:eastAsia="Quasi-LucidaBright" w:hAnsi="Times New Roman" w:cs="Times New Roman"/>
          <w:position w:val="3"/>
        </w:rPr>
        <w:t>o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595279">
        <w:rPr>
          <w:rFonts w:ascii="Times New Roman" w:eastAsia="Quasi-LucidaBright" w:hAnsi="Times New Roman" w:cs="Times New Roman"/>
          <w:position w:val="3"/>
        </w:rPr>
        <w:t>ć j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position w:val="3"/>
        </w:rPr>
        <w:t>y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595279">
        <w:rPr>
          <w:rFonts w:ascii="Times New Roman" w:eastAsia="Quasi-LucidaBright" w:hAnsi="Times New Roman" w:cs="Times New Roman"/>
          <w:position w:val="3"/>
        </w:rPr>
        <w:t>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595279">
        <w:rPr>
          <w:rFonts w:ascii="Times New Roman" w:eastAsia="Quasi-LucidaBright" w:hAnsi="Times New Roman" w:cs="Times New Roman"/>
          <w:position w:val="3"/>
        </w:rPr>
        <w:t>, stylistyczną, or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595279">
        <w:rPr>
          <w:rFonts w:ascii="Times New Roman" w:eastAsia="Quasi-LucidaBright" w:hAnsi="Times New Roman" w:cs="Times New Roman"/>
          <w:position w:val="3"/>
        </w:rPr>
        <w:t>ogra</w:t>
      </w:r>
      <w:r w:rsidRPr="00595279">
        <w:rPr>
          <w:rFonts w:ascii="Times New Roman" w:eastAsia="Quasi-LucidaBright" w:hAnsi="Times New Roman" w:cs="Times New Roman"/>
          <w:position w:val="3"/>
          <w:lang w:val="en-US"/>
        </w:rPr>
        <w:t>ﬁ</w:t>
      </w:r>
      <w:r w:rsidRPr="00595279">
        <w:rPr>
          <w:rFonts w:ascii="Times New Roman" w:eastAsia="Quasi-LucidaBright" w:hAnsi="Times New Roman" w:cs="Times New Roman"/>
          <w:position w:val="3"/>
        </w:rPr>
        <w:t>c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595279">
        <w:rPr>
          <w:rFonts w:ascii="Times New Roman" w:eastAsia="Quasi-LucidaBright" w:hAnsi="Times New Roman" w:cs="Times New Roman"/>
          <w:position w:val="3"/>
        </w:rPr>
        <w:t>ą i i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>rp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un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595279">
        <w:rPr>
          <w:rFonts w:ascii="Times New Roman" w:eastAsia="Quasi-LucidaBright" w:hAnsi="Times New Roman" w:cs="Times New Roman"/>
          <w:position w:val="3"/>
        </w:rPr>
        <w:t>cyj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ą tworzonego 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  <w:spacing w:val="1"/>
        </w:rPr>
        <w:t>eks</w:t>
      </w:r>
      <w:r w:rsidRPr="00595279">
        <w:rPr>
          <w:rFonts w:ascii="Times New Roman" w:eastAsia="Quasi-LucidaBright" w:hAnsi="Times New Roman" w:cs="Times New Roman"/>
          <w:spacing w:val="-1"/>
        </w:rPr>
        <w:t>tu, stosuje zasady interpunkcji zdania pojedynczego, złożonego</w:t>
      </w:r>
      <w:r w:rsidRPr="00595279">
        <w:rPr>
          <w:rFonts w:ascii="Times New Roman" w:eastAsia="Quasi-LucidaBright" w:hAnsi="Times New Roman" w:cs="Times New Roman"/>
          <w:b/>
          <w:spacing w:val="-1"/>
        </w:rPr>
        <w:t xml:space="preserve"> </w:t>
      </w:r>
      <w:r w:rsidRPr="00595279">
        <w:rPr>
          <w:rFonts w:ascii="Times New Roman" w:eastAsia="Quasi-LucidaBright" w:hAnsi="Times New Roman" w:cs="Times New Roman"/>
          <w:spacing w:val="-1"/>
        </w:rPr>
        <w:t>i</w:t>
      </w:r>
      <w:r w:rsidRPr="00595279">
        <w:rPr>
          <w:rFonts w:ascii="Times New Roman" w:eastAsia="Quasi-LucidaBright" w:hAnsi="Times New Roman" w:cs="Times New Roman"/>
          <w:b/>
          <w:spacing w:val="-1"/>
        </w:rPr>
        <w:t xml:space="preserve"> </w:t>
      </w:r>
      <w:r w:rsidRPr="00595279">
        <w:rPr>
          <w:rFonts w:ascii="Times New Roman" w:eastAsia="Quasi-LucidaBright" w:hAnsi="Times New Roman" w:cs="Times New Roman"/>
          <w:spacing w:val="-1"/>
        </w:rPr>
        <w:t>wielokrotnie złożonego, pisze teksty wyczerpujące temat, zrozumiałe, klarowne</w:t>
      </w:r>
    </w:p>
    <w:p w14:paraId="4F76AC51" w14:textId="77777777" w:rsidR="00821031" w:rsidRPr="00595279" w:rsidRDefault="00821031" w:rsidP="000938E3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</w:rPr>
      </w:pPr>
      <w:r w:rsidRPr="00595279">
        <w:rPr>
          <w:rFonts w:ascii="Times New Roman" w:eastAsia="Lucida Sans Unicode" w:hAnsi="Times New Roman" w:cs="Times New Roman"/>
        </w:rPr>
        <w:t>redaguje poprawne ogłoszenie, zaproszenie, zawiadomienie, pozdrowienia, życzenia, gratulacje, dedykację, apel,</w:t>
      </w:r>
      <w:r w:rsidRPr="00595279">
        <w:rPr>
          <w:rFonts w:ascii="Times New Roman" w:eastAsia="Lucida Sans Unicode" w:hAnsi="Times New Roman" w:cs="Times New Roman"/>
          <w:b/>
        </w:rPr>
        <w:t xml:space="preserve"> </w:t>
      </w:r>
      <w:r w:rsidRPr="00595279">
        <w:rPr>
          <w:rFonts w:ascii="Times New Roman" w:eastAsia="Lucida Sans Unicode" w:hAnsi="Times New Roman" w:cs="Times New Roman"/>
        </w:rPr>
        <w:t>uwzględniając w nich wszystkie elementy i właściwy zapis graficzny i funkcję tekstu</w:t>
      </w:r>
    </w:p>
    <w:p w14:paraId="16BD7034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</w:rPr>
      </w:pPr>
      <w:r w:rsidRPr="00595279">
        <w:rPr>
          <w:rFonts w:ascii="Times New Roman" w:eastAsia="Quasi-LucidaBright" w:hAnsi="Times New Roman" w:cs="Times New Roman"/>
        </w:rPr>
        <w:t>t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</w:rPr>
        <w:t>or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>y p</w:t>
      </w:r>
      <w:r w:rsidRPr="00595279">
        <w:rPr>
          <w:rFonts w:ascii="Times New Roman" w:eastAsia="Quasi-LucidaBright" w:hAnsi="Times New Roman" w:cs="Times New Roman"/>
          <w:spacing w:val="-1"/>
        </w:rPr>
        <w:t>l</w:t>
      </w:r>
      <w:r w:rsidRPr="00595279">
        <w:rPr>
          <w:rFonts w:ascii="Times New Roman" w:eastAsia="Quasi-LucidaBright" w:hAnsi="Times New Roman" w:cs="Times New Roman"/>
          <w:spacing w:val="1"/>
        </w:rPr>
        <w:t>a</w:t>
      </w:r>
      <w:r w:rsidRPr="00595279">
        <w:rPr>
          <w:rFonts w:ascii="Times New Roman" w:eastAsia="Quasi-LucidaBright" w:hAnsi="Times New Roman" w:cs="Times New Roman"/>
        </w:rPr>
        <w:t>n ramowy i rozbudowany szczegółowy dłu</w:t>
      </w:r>
      <w:r w:rsidRPr="00595279">
        <w:rPr>
          <w:rFonts w:ascii="Times New Roman" w:eastAsia="Quasi-LucidaBright" w:hAnsi="Times New Roman" w:cs="Times New Roman"/>
          <w:spacing w:val="-1"/>
        </w:rPr>
        <w:t>ż</w:t>
      </w:r>
      <w:r w:rsidRPr="00595279">
        <w:rPr>
          <w:rFonts w:ascii="Times New Roman" w:eastAsia="Quasi-LucidaBright" w:hAnsi="Times New Roman" w:cs="Times New Roman"/>
        </w:rPr>
        <w:t>s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 xml:space="preserve">ej 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</w:rPr>
        <w:t>ypo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</w:rPr>
        <w:t>ied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>i</w:t>
      </w:r>
    </w:p>
    <w:p w14:paraId="7C862705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</w:rPr>
      </w:pPr>
      <w:r w:rsidRPr="00595279">
        <w:rPr>
          <w:rFonts w:ascii="Times New Roman" w:eastAsia="Lucida Sans Unicode" w:hAnsi="Times New Roman" w:cs="Times New Roman"/>
        </w:rPr>
        <w:lastRenderedPageBreak/>
        <w:t xml:space="preserve">formułuje treść sms-a, e-maila, stosując poprawny zapis ortograficzny, dodaje trafny, przemyślany komentarz do przeczytanej informacji elektronicznej  </w:t>
      </w:r>
    </w:p>
    <w:p w14:paraId="4193EA7F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spacing w:val="1"/>
        </w:rPr>
        <w:t>s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  <w:spacing w:val="1"/>
        </w:rPr>
        <w:t>res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>c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  <w:spacing w:val="1"/>
        </w:rPr>
        <w:t xml:space="preserve">a, </w:t>
      </w:r>
      <w:r w:rsidRPr="00595279">
        <w:rPr>
          <w:rFonts w:ascii="Times New Roman" w:eastAsia="Quasi-LucidaBright" w:hAnsi="Times New Roman" w:cs="Times New Roman"/>
        </w:rPr>
        <w:t xml:space="preserve">skraca, parafrazuje tekst (w tym tekst naukowy i popularnonaukowy), poprawnie i samodzielnie przytaczając zagadnienia </w:t>
      </w:r>
    </w:p>
    <w:p w14:paraId="6297D164" w14:textId="77777777" w:rsidR="00821031" w:rsidRPr="00595279" w:rsidRDefault="00821031" w:rsidP="000938E3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</w:rPr>
      </w:pPr>
      <w:r w:rsidRPr="00595279">
        <w:rPr>
          <w:rFonts w:ascii="Times New Roman" w:eastAsia="Lucida Sans Unicode" w:hAnsi="Times New Roman" w:cs="Times New Roman"/>
        </w:rPr>
        <w:t xml:space="preserve">pisze opis, charakterystykę, sprawozdanie, list nieoficjalny i oficjalny, dziennik, pamiętnik, zgodnie </w:t>
      </w:r>
      <w:r w:rsidR="000938E3">
        <w:rPr>
          <w:rFonts w:ascii="Times New Roman" w:eastAsia="Lucida Sans Unicode" w:hAnsi="Times New Roman" w:cs="Times New Roman"/>
        </w:rPr>
        <w:br/>
      </w:r>
      <w:r w:rsidRPr="00595279">
        <w:rPr>
          <w:rFonts w:ascii="Times New Roman" w:eastAsia="Lucida Sans Unicode" w:hAnsi="Times New Roman" w:cs="Times New Roman"/>
        </w:rPr>
        <w:t>z cechami gatunkowymi tekstów, stylizuje język, np. listu na język dawnych epok</w:t>
      </w:r>
    </w:p>
    <w:p w14:paraId="7548DF90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14:paraId="07B58948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426" w:right="-23" w:hanging="426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position w:val="3"/>
        </w:rPr>
        <w:t>w opo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>i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d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595279">
        <w:rPr>
          <w:rFonts w:ascii="Times New Roman" w:eastAsia="Quasi-LucidaBright" w:hAnsi="Times New Roman" w:cs="Times New Roman"/>
          <w:position w:val="3"/>
        </w:rPr>
        <w:t>iu odt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>órc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position w:val="3"/>
        </w:rPr>
        <w:t>ym i t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>órc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ym indywidualizuje język bohatera, wprowadza nieszablonowe rozwiązania kompozycyjne</w:t>
      </w:r>
    </w:p>
    <w:p w14:paraId="5A604D45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position w:val="3"/>
        </w:rPr>
        <w:t>wnikliwie opisuje i charakteryzuje siebie, post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595279">
        <w:rPr>
          <w:rFonts w:ascii="Times New Roman" w:eastAsia="Quasi-LucidaBright" w:hAnsi="Times New Roman" w:cs="Times New Roman"/>
          <w:position w:val="3"/>
        </w:rPr>
        <w:t>ci r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>c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position w:val="3"/>
        </w:rPr>
        <w:t>y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iste i </w:t>
      </w:r>
      <w:r w:rsidRPr="00595279">
        <w:rPr>
          <w:rFonts w:ascii="Times New Roman" w:eastAsia="Quasi-LucidaBright" w:hAnsi="Times New Roman" w:cs="Times New Roman"/>
          <w:spacing w:val="1"/>
          <w:position w:val="3"/>
          <w:lang w:val="en-US"/>
        </w:rPr>
        <w:t>ﬁ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595279">
        <w:rPr>
          <w:rFonts w:ascii="Times New Roman" w:eastAsia="Quasi-LucidaBright" w:hAnsi="Times New Roman" w:cs="Times New Roman"/>
          <w:position w:val="3"/>
        </w:rPr>
        <w:t>cyjn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e, porównuje cechy bohaterów literackich i rzeczywistych, ocenia i wartościuje ich zachowania 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br/>
        <w:t>i postawy w odniesieniu do ogólnie przyjętych norm moralnych</w:t>
      </w:r>
    </w:p>
    <w:p w14:paraId="3B814029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samodzielnie pisze życiorys, CV, podanie i list motywacyjny </w:t>
      </w:r>
    </w:p>
    <w:p w14:paraId="6887348B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</w:rPr>
        <w:t>przeprowadza i zapisuje wywiad, stosuje w nim właściwy zapis graficzny, dba o ciekawe pytania, wykorzystuje zdobytą z różnych źródeł wiedzę na temat podjęty w rozmowie</w:t>
      </w:r>
    </w:p>
    <w:p w14:paraId="25F7958F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pacing w:val="1"/>
        </w:rPr>
      </w:pPr>
      <w:r w:rsidRPr="00595279">
        <w:rPr>
          <w:rFonts w:ascii="Times New Roman" w:eastAsia="Quasi-LucidaBright" w:hAnsi="Times New Roman" w:cs="Times New Roman"/>
          <w:spacing w:val="1"/>
        </w:rPr>
        <w:t>opisuje dzieło malarskie, grafikę, plakat, rzeźbę, fotografię z odniesieniem do odpowiednich kontekstów; odczytuje sensy przenośne w wybranych tekstach kultury, interpretuje tekst kultury, np. obrazu, plakatu, grafiki</w:t>
      </w:r>
    </w:p>
    <w:p w14:paraId="2631595B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426" w:right="-23" w:hanging="426"/>
        <w:contextualSpacing/>
        <w:jc w:val="both"/>
        <w:rPr>
          <w:rFonts w:ascii="Times New Roman" w:eastAsia="Quasi-LucidaBright" w:hAnsi="Times New Roman" w:cs="Times New Roman"/>
          <w:b/>
          <w:spacing w:val="1"/>
          <w:position w:val="3"/>
        </w:rPr>
      </w:pP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pisze scenariusz na podstawie własnych pomysłów </w:t>
      </w:r>
    </w:p>
    <w:p w14:paraId="4E3DB9B2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</w:rPr>
      </w:pP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pisze wyczerpującą temat recenzję książki/filmu/przedstawienia, uwzględniając 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br/>
        <w:t>w niej swoją opinię i operując właściwym dla recenzji słownictwem, omwaia krytycznie elementy tekstu kultury , stosując odpowiednio dobrane słownictwo</w:t>
      </w:r>
    </w:p>
    <w:p w14:paraId="3109C000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w w:val="99"/>
        </w:rPr>
      </w:pPr>
      <w:r w:rsidRPr="00595279">
        <w:rPr>
          <w:rFonts w:ascii="Times New Roman" w:eastAsia="Quasi-LucidaBright" w:hAnsi="Times New Roman" w:cs="Times New Roman"/>
          <w:spacing w:val="1"/>
          <w:position w:val="3"/>
        </w:rPr>
        <w:t>wyraża własne zdanie, trafnie polemizuje</w:t>
      </w:r>
      <w:r w:rsidRPr="00595279">
        <w:rPr>
          <w:rFonts w:ascii="Times New Roman" w:eastAsia="Quasi-LucidaBright" w:hAnsi="Times New Roman" w:cs="Times New Roman"/>
          <w:b/>
          <w:spacing w:val="1"/>
          <w:position w:val="3"/>
        </w:rPr>
        <w:t xml:space="preserve"> 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ze sta</w:t>
      </w:r>
      <w:r w:rsidRPr="00595279">
        <w:rPr>
          <w:rFonts w:ascii="Times New Roman" w:eastAsia="Quasi-LucidaBright" w:hAnsi="Times New Roman" w:cs="Times New Roman"/>
        </w:rPr>
        <w:t>nowiskiem innych, formułuje rzeczowe i samodzielne argumenty poparte celnie dobranymi przykładami, np. wprowadza cytaty z tekstów filozoficznych, sentencje, przysłowia na poparcie swojego stanowiska</w:t>
      </w:r>
    </w:p>
    <w:p w14:paraId="5E178DC6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position w:val="2"/>
        </w:rPr>
      </w:pPr>
      <w:r w:rsidRPr="00595279">
        <w:rPr>
          <w:rFonts w:ascii="Times New Roman" w:eastAsia="Quasi-LucidaBright" w:hAnsi="Times New Roman" w:cs="Times New Roman"/>
          <w:spacing w:val="1"/>
          <w:position w:val="2"/>
        </w:rPr>
        <w:t xml:space="preserve">zna i swobodnie stosuje językowe sposoby osiągania porozumienia, 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asad</w:t>
      </w:r>
      <w:r w:rsidRPr="00595279">
        <w:rPr>
          <w:rFonts w:ascii="Times New Roman" w:eastAsia="Quasi-LucidaBright" w:hAnsi="Times New Roman" w:cs="Times New Roman"/>
          <w:position w:val="2"/>
        </w:rPr>
        <w:t xml:space="preserve">y 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595279">
        <w:rPr>
          <w:rFonts w:ascii="Times New Roman" w:eastAsia="Quasi-LucidaBright" w:hAnsi="Times New Roman" w:cs="Times New Roman"/>
          <w:position w:val="2"/>
        </w:rPr>
        <w:t>y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kie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595279">
        <w:rPr>
          <w:rFonts w:ascii="Times New Roman" w:eastAsia="Quasi-LucidaBright" w:hAnsi="Times New Roman" w:cs="Times New Roman"/>
          <w:position w:val="2"/>
        </w:rPr>
        <w:t>y j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ę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595279">
        <w:rPr>
          <w:rFonts w:ascii="Times New Roman" w:eastAsia="Quasi-LucidaBright" w:hAnsi="Times New Roman" w:cs="Times New Roman"/>
          <w:position w:val="2"/>
        </w:rPr>
        <w:t>y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595279">
        <w:rPr>
          <w:rFonts w:ascii="Times New Roman" w:eastAsia="Quasi-LucidaBright" w:hAnsi="Times New Roman" w:cs="Times New Roman"/>
          <w:position w:val="2"/>
        </w:rPr>
        <w:t>o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595279">
        <w:rPr>
          <w:rFonts w:ascii="Times New Roman" w:eastAsia="Quasi-LucidaBright" w:hAnsi="Times New Roman" w:cs="Times New Roman"/>
          <w:position w:val="2"/>
        </w:rPr>
        <w:t>j</w:t>
      </w:r>
      <w:r w:rsidR="000938E3">
        <w:rPr>
          <w:rFonts w:ascii="Times New Roman" w:eastAsia="Quasi-LucidaBright" w:hAnsi="Times New Roman" w:cs="Times New Roman"/>
          <w:position w:val="2"/>
        </w:rPr>
        <w:br/>
      </w:r>
      <w:r w:rsidRPr="00595279">
        <w:rPr>
          <w:rFonts w:ascii="Times New Roman" w:eastAsia="Quasi-LucidaBright" w:hAnsi="Times New Roman" w:cs="Times New Roman"/>
          <w:position w:val="2"/>
        </w:rPr>
        <w:t xml:space="preserve"> i p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r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es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595279">
        <w:rPr>
          <w:rFonts w:ascii="Times New Roman" w:eastAsia="Quasi-LucidaBright" w:hAnsi="Times New Roman" w:cs="Times New Roman"/>
          <w:position w:val="2"/>
        </w:rPr>
        <w:t>r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eg</w:t>
      </w:r>
      <w:r w:rsidRPr="00595279">
        <w:rPr>
          <w:rFonts w:ascii="Times New Roman" w:eastAsia="Quasi-LucidaBright" w:hAnsi="Times New Roman" w:cs="Times New Roman"/>
          <w:position w:val="2"/>
        </w:rPr>
        <w:t xml:space="preserve">a 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asa</w:t>
      </w:r>
      <w:r w:rsidRPr="00595279">
        <w:rPr>
          <w:rFonts w:ascii="Times New Roman" w:eastAsia="Quasi-LucidaBright" w:hAnsi="Times New Roman" w:cs="Times New Roman"/>
          <w:position w:val="2"/>
        </w:rPr>
        <w:t xml:space="preserve">d 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595279">
        <w:rPr>
          <w:rFonts w:ascii="Times New Roman" w:eastAsia="Quasi-LucidaBright" w:hAnsi="Times New Roman" w:cs="Times New Roman"/>
          <w:position w:val="2"/>
        </w:rPr>
        <w:t>y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595279">
        <w:rPr>
          <w:rFonts w:ascii="Times New Roman" w:eastAsia="Quasi-LucidaBright" w:hAnsi="Times New Roman" w:cs="Times New Roman"/>
          <w:position w:val="2"/>
        </w:rPr>
        <w:t>i</w:t>
      </w:r>
      <w:r w:rsidRPr="00595279">
        <w:rPr>
          <w:rFonts w:ascii="Times New Roman" w:eastAsia="Quasi-LucidaBright" w:hAnsi="Times New Roman" w:cs="Times New Roman"/>
          <w:spacing w:val="1"/>
          <w:position w:val="2"/>
        </w:rPr>
        <w:t xml:space="preserve"> m</w:t>
      </w:r>
      <w:r w:rsidRPr="00595279">
        <w:rPr>
          <w:rFonts w:ascii="Times New Roman" w:eastAsia="Quasi-LucidaBright" w:hAnsi="Times New Roman" w:cs="Times New Roman"/>
          <w:position w:val="2"/>
        </w:rPr>
        <w:t>o</w:t>
      </w:r>
      <w:r w:rsidRPr="00595279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595279">
        <w:rPr>
          <w:rFonts w:ascii="Times New Roman" w:eastAsia="Quasi-LucidaBright" w:hAnsi="Times New Roman" w:cs="Times New Roman"/>
          <w:spacing w:val="-8"/>
          <w:position w:val="2"/>
        </w:rPr>
        <w:t>y</w:t>
      </w:r>
    </w:p>
    <w:p w14:paraId="48A6D399" w14:textId="77777777" w:rsidR="00821031" w:rsidRPr="00595279" w:rsidRDefault="00821031" w:rsidP="000938E3">
      <w:pPr>
        <w:widowControl w:val="0"/>
        <w:numPr>
          <w:ilvl w:val="0"/>
          <w:numId w:val="31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spacing w:val="-1"/>
          <w:position w:val="3"/>
        </w:rPr>
        <w:t>recytuje z pamięci t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595279">
        <w:rPr>
          <w:rFonts w:ascii="Times New Roman" w:eastAsia="Quasi-LucidaBright" w:hAnsi="Times New Roman" w:cs="Times New Roman"/>
          <w:position w:val="3"/>
        </w:rPr>
        <w:t>ty po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595279">
        <w:rPr>
          <w:rFonts w:ascii="Times New Roman" w:eastAsia="Quasi-LucidaBright" w:hAnsi="Times New Roman" w:cs="Times New Roman"/>
          <w:position w:val="3"/>
        </w:rPr>
        <w:t>yc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 xml:space="preserve">kie, interpretując je głosowo z uwzględnieniem tematu 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br/>
        <w:t>i wyrażanych emocji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 oraz na przykład pr</w:t>
      </w:r>
      <w:r w:rsidRPr="00595279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595279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595279">
        <w:rPr>
          <w:rFonts w:ascii="Times New Roman" w:eastAsia="Quasi-LucidaBright" w:hAnsi="Times New Roman" w:cs="Times New Roman"/>
          <w:position w:val="3"/>
        </w:rPr>
        <w:t xml:space="preserve">z poprawne </w:t>
      </w:r>
      <w:r w:rsidRPr="00595279">
        <w:rPr>
          <w:rFonts w:ascii="Times New Roman" w:eastAsia="Quasi-LucidaBright" w:hAnsi="Times New Roman" w:cs="Times New Roman"/>
          <w:spacing w:val="1"/>
        </w:rPr>
        <w:t>s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</w:rPr>
        <w:t>o</w:t>
      </w:r>
      <w:r w:rsidRPr="00595279">
        <w:rPr>
          <w:rFonts w:ascii="Times New Roman" w:eastAsia="Quasi-LucidaBright" w:hAnsi="Times New Roman" w:cs="Times New Roman"/>
          <w:spacing w:val="1"/>
        </w:rPr>
        <w:t>s</w:t>
      </w:r>
      <w:r w:rsidRPr="00595279">
        <w:rPr>
          <w:rFonts w:ascii="Times New Roman" w:eastAsia="Quasi-LucidaBright" w:hAnsi="Times New Roman" w:cs="Times New Roman"/>
        </w:rPr>
        <w:t>o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  <w:spacing w:val="1"/>
        </w:rPr>
        <w:t>a</w:t>
      </w:r>
      <w:r w:rsidRPr="00595279">
        <w:rPr>
          <w:rFonts w:ascii="Times New Roman" w:eastAsia="Quasi-LucidaBright" w:hAnsi="Times New Roman" w:cs="Times New Roman"/>
          <w:spacing w:val="-1"/>
        </w:rPr>
        <w:t>n</w:t>
      </w:r>
      <w:r w:rsidRPr="00595279">
        <w:rPr>
          <w:rFonts w:ascii="Times New Roman" w:eastAsia="Quasi-LucidaBright" w:hAnsi="Times New Roman" w:cs="Times New Roman"/>
          <w:spacing w:val="1"/>
        </w:rPr>
        <w:t>i</w:t>
      </w:r>
      <w:r w:rsidRPr="00595279">
        <w:rPr>
          <w:rFonts w:ascii="Times New Roman" w:eastAsia="Quasi-LucidaBright" w:hAnsi="Times New Roman" w:cs="Times New Roman"/>
        </w:rPr>
        <w:t>e p</w:t>
      </w:r>
      <w:r w:rsidRPr="00595279">
        <w:rPr>
          <w:rFonts w:ascii="Times New Roman" w:eastAsia="Quasi-LucidaBright" w:hAnsi="Times New Roman" w:cs="Times New Roman"/>
          <w:spacing w:val="1"/>
        </w:rPr>
        <w:t>a</w:t>
      </w:r>
      <w:r w:rsidRPr="00595279">
        <w:rPr>
          <w:rFonts w:ascii="Times New Roman" w:eastAsia="Quasi-LucidaBright" w:hAnsi="Times New Roman" w:cs="Times New Roman"/>
          <w:spacing w:val="-1"/>
        </w:rPr>
        <w:t>u</w:t>
      </w:r>
      <w:r w:rsidRPr="00595279">
        <w:rPr>
          <w:rFonts w:ascii="Times New Roman" w:eastAsia="Quasi-LucidaBright" w:hAnsi="Times New Roman" w:cs="Times New Roman"/>
        </w:rPr>
        <w:t xml:space="preserve">z w 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  <w:spacing w:val="1"/>
        </w:rPr>
        <w:t>ekś</w:t>
      </w:r>
      <w:r w:rsidRPr="00595279">
        <w:rPr>
          <w:rFonts w:ascii="Times New Roman" w:eastAsia="Quasi-LucidaBright" w:hAnsi="Times New Roman" w:cs="Times New Roman"/>
        </w:rPr>
        <w:t>c</w:t>
      </w:r>
      <w:r w:rsidRPr="00595279">
        <w:rPr>
          <w:rFonts w:ascii="Times New Roman" w:eastAsia="Quasi-LucidaBright" w:hAnsi="Times New Roman" w:cs="Times New Roman"/>
          <w:spacing w:val="1"/>
        </w:rPr>
        <w:t>i</w:t>
      </w:r>
      <w:r w:rsidRPr="00595279">
        <w:rPr>
          <w:rFonts w:ascii="Times New Roman" w:eastAsia="Quasi-LucidaBright" w:hAnsi="Times New Roman" w:cs="Times New Roman"/>
        </w:rPr>
        <w:t xml:space="preserve">e 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  <w:spacing w:val="1"/>
        </w:rPr>
        <w:t>a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</w:rPr>
        <w:t>i</w:t>
      </w:r>
      <w:r w:rsidRPr="00595279">
        <w:rPr>
          <w:rFonts w:ascii="Times New Roman" w:eastAsia="Quasi-LucidaBright" w:hAnsi="Times New Roman" w:cs="Times New Roman"/>
          <w:spacing w:val="1"/>
        </w:rPr>
        <w:t>era</w:t>
      </w:r>
      <w:r w:rsidRPr="00595279">
        <w:rPr>
          <w:rFonts w:ascii="Times New Roman" w:eastAsia="Quasi-LucidaBright" w:hAnsi="Times New Roman" w:cs="Times New Roman"/>
        </w:rPr>
        <w:t>j</w:t>
      </w:r>
      <w:r w:rsidRPr="00595279">
        <w:rPr>
          <w:rFonts w:ascii="Times New Roman" w:eastAsia="Quasi-LucidaBright" w:hAnsi="Times New Roman" w:cs="Times New Roman"/>
          <w:spacing w:val="1"/>
        </w:rPr>
        <w:t>ą</w:t>
      </w:r>
      <w:r w:rsidRPr="00595279">
        <w:rPr>
          <w:rFonts w:ascii="Times New Roman" w:eastAsia="Quasi-LucidaBright" w:hAnsi="Times New Roman" w:cs="Times New Roman"/>
        </w:rPr>
        <w:t>cym pr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  <w:spacing w:val="1"/>
        </w:rPr>
        <w:t>er</w:t>
      </w:r>
      <w:r w:rsidRPr="00595279">
        <w:rPr>
          <w:rFonts w:ascii="Times New Roman" w:eastAsia="Quasi-LucidaBright" w:hAnsi="Times New Roman" w:cs="Times New Roman"/>
          <w:spacing w:val="-1"/>
        </w:rPr>
        <w:t>zutn</w:t>
      </w:r>
      <w:r w:rsidRPr="00595279">
        <w:rPr>
          <w:rFonts w:ascii="Times New Roman" w:eastAsia="Quasi-LucidaBright" w:hAnsi="Times New Roman" w:cs="Times New Roman"/>
        </w:rPr>
        <w:t>i</w:t>
      </w:r>
      <w:r w:rsidRPr="00595279">
        <w:rPr>
          <w:rFonts w:ascii="Times New Roman" w:eastAsia="Quasi-LucidaBright" w:hAnsi="Times New Roman" w:cs="Times New Roman"/>
          <w:spacing w:val="1"/>
        </w:rPr>
        <w:t>e</w:t>
      </w:r>
    </w:p>
    <w:p w14:paraId="43107949" w14:textId="77777777" w:rsidR="00821031" w:rsidRPr="00595279" w:rsidRDefault="00821031" w:rsidP="000938E3">
      <w:pPr>
        <w:widowControl w:val="0"/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</w:rPr>
        <w:t>Umiejętnie sto</w:t>
      </w:r>
      <w:r w:rsidRPr="00595279">
        <w:rPr>
          <w:rFonts w:ascii="Times New Roman" w:eastAsia="Quasi-LucidaBright" w:hAnsi="Times New Roman" w:cs="Times New Roman"/>
          <w:spacing w:val="1"/>
        </w:rPr>
        <w:t>s</w:t>
      </w:r>
      <w:r w:rsidRPr="00595279">
        <w:rPr>
          <w:rFonts w:ascii="Times New Roman" w:eastAsia="Quasi-LucidaBright" w:hAnsi="Times New Roman" w:cs="Times New Roman"/>
          <w:spacing w:val="-1"/>
        </w:rPr>
        <w:t>u</w:t>
      </w:r>
      <w:r w:rsidRPr="00595279">
        <w:rPr>
          <w:rFonts w:ascii="Times New Roman" w:eastAsia="Quasi-LucidaBright" w:hAnsi="Times New Roman" w:cs="Times New Roman"/>
        </w:rPr>
        <w:t xml:space="preserve">je 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  <w:spacing w:val="1"/>
        </w:rPr>
        <w:t>ied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>ę j</w:t>
      </w:r>
      <w:r w:rsidRPr="00595279">
        <w:rPr>
          <w:rFonts w:ascii="Times New Roman" w:eastAsia="Quasi-LucidaBright" w:hAnsi="Times New Roman" w:cs="Times New Roman"/>
          <w:spacing w:val="1"/>
        </w:rPr>
        <w:t>ę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</w:rPr>
        <w:t>y</w:t>
      </w:r>
      <w:r w:rsidRPr="00595279">
        <w:rPr>
          <w:rFonts w:ascii="Times New Roman" w:eastAsia="Quasi-LucidaBright" w:hAnsi="Times New Roman" w:cs="Times New Roman"/>
          <w:spacing w:val="1"/>
        </w:rPr>
        <w:t>k</w:t>
      </w:r>
      <w:r w:rsidRPr="00595279">
        <w:rPr>
          <w:rFonts w:ascii="Times New Roman" w:eastAsia="Quasi-LucidaBright" w:hAnsi="Times New Roman" w:cs="Times New Roman"/>
        </w:rPr>
        <w:t>o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</w:rPr>
        <w:t xml:space="preserve">ą w </w:t>
      </w:r>
      <w:r w:rsidRPr="00595279">
        <w:rPr>
          <w:rFonts w:ascii="Times New Roman" w:eastAsia="Quasi-LucidaBright" w:hAnsi="Times New Roman" w:cs="Times New Roman"/>
          <w:spacing w:val="-1"/>
        </w:rPr>
        <w:t>z</w:t>
      </w:r>
      <w:r w:rsidRPr="00595279">
        <w:rPr>
          <w:rFonts w:ascii="Times New Roman" w:eastAsia="Quasi-LucidaBright" w:hAnsi="Times New Roman" w:cs="Times New Roman"/>
          <w:spacing w:val="1"/>
        </w:rPr>
        <w:t>akresie:</w:t>
      </w:r>
    </w:p>
    <w:p w14:paraId="6A09C427" w14:textId="77777777" w:rsidR="00821031" w:rsidRPr="00595279" w:rsidRDefault="00821031" w:rsidP="000938E3">
      <w:pPr>
        <w:widowControl w:val="0"/>
        <w:numPr>
          <w:ilvl w:val="0"/>
          <w:numId w:val="22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</w:rPr>
      </w:pPr>
      <w:r w:rsidRPr="00595279">
        <w:rPr>
          <w:rFonts w:ascii="Times New Roman" w:eastAsia="Quasi-LucidaSans" w:hAnsi="Times New Roman" w:cs="Times New Roman"/>
          <w:bCs/>
          <w:spacing w:val="-1"/>
        </w:rPr>
        <w:t xml:space="preserve"> stosowania w praktyce zasad ortograficznych </w:t>
      </w:r>
    </w:p>
    <w:p w14:paraId="13B6F5D2" w14:textId="77777777" w:rsidR="00821031" w:rsidRPr="00595279" w:rsidRDefault="00821031" w:rsidP="000938E3">
      <w:pPr>
        <w:widowControl w:val="0"/>
        <w:numPr>
          <w:ilvl w:val="0"/>
          <w:numId w:val="18"/>
        </w:numPr>
        <w:spacing w:after="0" w:line="24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pacing w:val="31"/>
        </w:rPr>
      </w:pPr>
      <w:r w:rsidRPr="00595279">
        <w:rPr>
          <w:rFonts w:ascii="Times New Roman" w:eastAsia="Lucida Sans Unicode" w:hAnsi="Times New Roman" w:cs="Times New Roman"/>
          <w:spacing w:val="31"/>
        </w:rPr>
        <w:t>dostrzegania i korekty błędów językowych w tworzonym przez siebie tekście</w:t>
      </w:r>
    </w:p>
    <w:p w14:paraId="6D01311C" w14:textId="77777777" w:rsidR="00821031" w:rsidRPr="00595279" w:rsidRDefault="00821031" w:rsidP="000938E3">
      <w:pPr>
        <w:widowControl w:val="0"/>
        <w:numPr>
          <w:ilvl w:val="0"/>
          <w:numId w:val="22"/>
        </w:numPr>
        <w:spacing w:after="0" w:line="240" w:lineRule="auto"/>
        <w:ind w:left="501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Lucida Sans Unicode" w:hAnsi="Times New Roman" w:cs="Times New Roman"/>
        </w:rPr>
        <w:t xml:space="preserve">analizy elementów językowych w tekstach kultury (np. w reklamach, plakacie, piosence), </w:t>
      </w:r>
      <w:r w:rsidR="00595279">
        <w:rPr>
          <w:rFonts w:ascii="Times New Roman" w:eastAsia="Lucida Sans Unicode" w:hAnsi="Times New Roman" w:cs="Times New Roman"/>
        </w:rPr>
        <w:br/>
      </w:r>
      <w:r w:rsidRPr="00595279">
        <w:rPr>
          <w:rFonts w:ascii="Times New Roman" w:eastAsia="Lucida Sans Unicode" w:hAnsi="Times New Roman" w:cs="Times New Roman"/>
        </w:rPr>
        <w:t>z wykorzystaniem wiedzy o języku w zakresie fonetyki, słowotwórstwa, fleksji i składni</w:t>
      </w:r>
    </w:p>
    <w:p w14:paraId="61C5E55F" w14:textId="77777777" w:rsidR="00821031" w:rsidRPr="00595279" w:rsidRDefault="00821031" w:rsidP="000938E3">
      <w:pPr>
        <w:widowControl w:val="0"/>
        <w:numPr>
          <w:ilvl w:val="0"/>
          <w:numId w:val="22"/>
        </w:numPr>
        <w:spacing w:after="0" w:line="240" w:lineRule="auto"/>
        <w:ind w:left="501" w:right="-20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Lucida Sans Unicode" w:hAnsi="Times New Roman" w:cs="Times New Roman"/>
        </w:rPr>
        <w:t xml:space="preserve">ma wiedzę, którą płynnie stosuje w praktyce, z zakresu: </w:t>
      </w:r>
    </w:p>
    <w:p w14:paraId="7FFD646B" w14:textId="77777777" w:rsidR="00821031" w:rsidRPr="00595279" w:rsidRDefault="00821031" w:rsidP="000938E3">
      <w:pPr>
        <w:widowControl w:val="0"/>
        <w:spacing w:after="0" w:line="240" w:lineRule="auto"/>
        <w:ind w:left="889" w:right="-20"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</w:rPr>
        <w:t>– fon</w:t>
      </w:r>
      <w:r w:rsidRPr="00595279">
        <w:rPr>
          <w:rFonts w:ascii="Times New Roman" w:eastAsia="Quasi-LucidaBright" w:hAnsi="Times New Roman" w:cs="Times New Roman"/>
          <w:spacing w:val="1"/>
        </w:rPr>
        <w:t>e</w:t>
      </w:r>
      <w:r w:rsidRPr="00595279">
        <w:rPr>
          <w:rFonts w:ascii="Times New Roman" w:eastAsia="Quasi-LucidaBright" w:hAnsi="Times New Roman" w:cs="Times New Roman"/>
          <w:spacing w:val="-1"/>
        </w:rPr>
        <w:t>t</w:t>
      </w:r>
      <w:r w:rsidRPr="00595279">
        <w:rPr>
          <w:rFonts w:ascii="Times New Roman" w:eastAsia="Quasi-LucidaBright" w:hAnsi="Times New Roman" w:cs="Times New Roman"/>
        </w:rPr>
        <w:t>yki</w:t>
      </w:r>
      <w:r w:rsidR="008C5ACD" w:rsidRPr="00595279">
        <w:rPr>
          <w:rFonts w:ascii="Times New Roman" w:eastAsia="Quasi-LucidaBright" w:hAnsi="Times New Roman" w:cs="Times New Roman"/>
        </w:rPr>
        <w:t>,</w:t>
      </w:r>
      <w:r w:rsidRPr="00595279">
        <w:rPr>
          <w:rFonts w:ascii="Times New Roman" w:eastAsia="Quasi-LucidaBright" w:hAnsi="Times New Roman" w:cs="Times New Roman"/>
        </w:rPr>
        <w:t xml:space="preserve"> </w:t>
      </w:r>
      <w:r w:rsidRPr="00595279">
        <w:rPr>
          <w:rFonts w:ascii="Times New Roman" w:eastAsia="Quasi-LucidaBright" w:hAnsi="Times New Roman" w:cs="Times New Roman"/>
          <w:spacing w:val="1"/>
        </w:rPr>
        <w:t>sł</w:t>
      </w:r>
      <w:r w:rsidRPr="00595279">
        <w:rPr>
          <w:rFonts w:ascii="Times New Roman" w:eastAsia="Quasi-LucidaBright" w:hAnsi="Times New Roman" w:cs="Times New Roman"/>
        </w:rPr>
        <w:t>o</w:t>
      </w:r>
      <w:r w:rsidRPr="00595279">
        <w:rPr>
          <w:rFonts w:ascii="Times New Roman" w:eastAsia="Quasi-LucidaBright" w:hAnsi="Times New Roman" w:cs="Times New Roman"/>
          <w:spacing w:val="-1"/>
        </w:rPr>
        <w:t>w</w:t>
      </w:r>
      <w:r w:rsidRPr="00595279">
        <w:rPr>
          <w:rFonts w:ascii="Times New Roman" w:eastAsia="Quasi-LucidaBright" w:hAnsi="Times New Roman" w:cs="Times New Roman"/>
        </w:rPr>
        <w:t>o</w:t>
      </w:r>
      <w:r w:rsidRPr="00595279">
        <w:rPr>
          <w:rFonts w:ascii="Times New Roman" w:eastAsia="Quasi-LucidaBright" w:hAnsi="Times New Roman" w:cs="Times New Roman"/>
          <w:spacing w:val="-1"/>
        </w:rPr>
        <w:t>tw</w:t>
      </w:r>
      <w:r w:rsidRPr="00595279">
        <w:rPr>
          <w:rFonts w:ascii="Times New Roman" w:eastAsia="Quasi-LucidaBright" w:hAnsi="Times New Roman" w:cs="Times New Roman"/>
        </w:rPr>
        <w:t>ór</w:t>
      </w:r>
      <w:r w:rsidRPr="00595279">
        <w:rPr>
          <w:rFonts w:ascii="Times New Roman" w:eastAsia="Quasi-LucidaBright" w:hAnsi="Times New Roman" w:cs="Times New Roman"/>
          <w:spacing w:val="1"/>
        </w:rPr>
        <w:t>s</w:t>
      </w:r>
      <w:r w:rsidRPr="00595279">
        <w:rPr>
          <w:rFonts w:ascii="Times New Roman" w:eastAsia="Quasi-LucidaBright" w:hAnsi="Times New Roman" w:cs="Times New Roman"/>
          <w:spacing w:val="-1"/>
        </w:rPr>
        <w:t>tw</w:t>
      </w:r>
      <w:r w:rsidRPr="00595279">
        <w:rPr>
          <w:rFonts w:ascii="Times New Roman" w:eastAsia="Quasi-LucidaBright" w:hAnsi="Times New Roman" w:cs="Times New Roman"/>
        </w:rPr>
        <w:t xml:space="preserve">a i </w:t>
      </w:r>
      <w:r w:rsidRPr="00595279">
        <w:rPr>
          <w:rFonts w:ascii="Times New Roman" w:eastAsia="Quasi-LucidaBright" w:hAnsi="Times New Roman" w:cs="Times New Roman"/>
          <w:spacing w:val="1"/>
        </w:rPr>
        <w:t>sł</w:t>
      </w:r>
      <w:r w:rsidRPr="00595279">
        <w:rPr>
          <w:rFonts w:ascii="Times New Roman" w:eastAsia="Quasi-LucidaBright" w:hAnsi="Times New Roman" w:cs="Times New Roman"/>
        </w:rPr>
        <w:t>o</w:t>
      </w:r>
      <w:r w:rsidRPr="00595279">
        <w:rPr>
          <w:rFonts w:ascii="Times New Roman" w:eastAsia="Quasi-LucidaBright" w:hAnsi="Times New Roman" w:cs="Times New Roman"/>
          <w:spacing w:val="-1"/>
        </w:rPr>
        <w:t>wn</w:t>
      </w:r>
      <w:r w:rsidRPr="00595279">
        <w:rPr>
          <w:rFonts w:ascii="Times New Roman" w:eastAsia="Quasi-LucidaBright" w:hAnsi="Times New Roman" w:cs="Times New Roman"/>
        </w:rPr>
        <w:t>ic</w:t>
      </w:r>
      <w:r w:rsidRPr="00595279">
        <w:rPr>
          <w:rFonts w:ascii="Times New Roman" w:eastAsia="Quasi-LucidaBright" w:hAnsi="Times New Roman" w:cs="Times New Roman"/>
          <w:spacing w:val="-1"/>
        </w:rPr>
        <w:t>tw</w:t>
      </w:r>
      <w:r w:rsidRPr="00595279">
        <w:rPr>
          <w:rFonts w:ascii="Times New Roman" w:eastAsia="Quasi-LucidaBright" w:hAnsi="Times New Roman" w:cs="Times New Roman"/>
        </w:rPr>
        <w:t>a</w:t>
      </w:r>
      <w:r w:rsidR="008C5ACD" w:rsidRPr="00595279">
        <w:rPr>
          <w:rFonts w:ascii="Times New Roman" w:eastAsia="Quasi-LucidaBright" w:hAnsi="Times New Roman" w:cs="Times New Roman"/>
        </w:rPr>
        <w:t xml:space="preserve"> </w:t>
      </w:r>
      <w:r w:rsidR="00455934" w:rsidRPr="00595279">
        <w:rPr>
          <w:rFonts w:ascii="Times New Roman" w:eastAsia="Quasi-LucidaBright" w:hAnsi="Times New Roman" w:cs="Times New Roman"/>
        </w:rPr>
        <w:t>–</w:t>
      </w:r>
      <w:r w:rsidR="008C5ACD" w:rsidRPr="00595279">
        <w:rPr>
          <w:rFonts w:ascii="Times New Roman" w:eastAsia="Quasi-LucidaBright" w:hAnsi="Times New Roman" w:cs="Times New Roman"/>
        </w:rPr>
        <w:t xml:space="preserve"> </w:t>
      </w:r>
      <w:r w:rsidR="00455934" w:rsidRPr="00595279">
        <w:rPr>
          <w:rFonts w:ascii="Times New Roman" w:eastAsia="Quasi-LucidaBright" w:hAnsi="Times New Roman" w:cs="Times New Roman"/>
        </w:rPr>
        <w:t>jak w wymaganiach na ocenę dobrą</w:t>
      </w:r>
    </w:p>
    <w:p w14:paraId="37026731" w14:textId="77777777" w:rsidR="00821031" w:rsidRPr="00595279" w:rsidRDefault="00821031" w:rsidP="000938E3">
      <w:pPr>
        <w:widowControl w:val="0"/>
        <w:numPr>
          <w:ilvl w:val="0"/>
          <w:numId w:val="32"/>
        </w:numPr>
        <w:spacing w:after="0" w:line="24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Quasi-LucidaBright" w:hAnsi="Times New Roman" w:cs="Times New Roman"/>
          <w:spacing w:val="-1"/>
        </w:rPr>
        <w:t>swobodnie wykorzystuje znane normy językowe i zasady grzecznościowe odpowiednie dla wypowiedzi publicznych</w:t>
      </w:r>
    </w:p>
    <w:p w14:paraId="723D8243" w14:textId="77777777" w:rsidR="00821031" w:rsidRPr="00595279" w:rsidRDefault="00821031" w:rsidP="000938E3">
      <w:pPr>
        <w:widowControl w:val="0"/>
        <w:numPr>
          <w:ilvl w:val="0"/>
          <w:numId w:val="32"/>
        </w:numPr>
        <w:spacing w:after="0" w:line="24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</w:rPr>
      </w:pPr>
      <w:r w:rsidRPr="00595279">
        <w:rPr>
          <w:rFonts w:ascii="Times New Roman" w:eastAsia="Calibri" w:hAnsi="Times New Roman" w:cs="Times New Roman"/>
        </w:rPr>
        <w:t xml:space="preserve">rozpoznaje i rozumie przykłady manipulacji i prowokacji językowej, aktywnie je komentuje i reaguje na nie </w:t>
      </w:r>
    </w:p>
    <w:p w14:paraId="3CBB3EC6" w14:textId="77777777" w:rsidR="00821031" w:rsidRPr="00595279" w:rsidRDefault="00821031" w:rsidP="000938E3">
      <w:pPr>
        <w:widowControl w:val="0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95279">
        <w:rPr>
          <w:rFonts w:ascii="Times New Roman" w:eastAsia="Quasi-LucidaBright" w:hAnsi="Times New Roman" w:cs="Times New Roman"/>
          <w:position w:val="3"/>
        </w:rPr>
        <w:t>zna językowe sposoby osiągania porozumienia, aktywnie i asertywnie je stosuje</w:t>
      </w:r>
      <w:r w:rsidR="008C5ACD" w:rsidRPr="00595279">
        <w:rPr>
          <w:rFonts w:ascii="Times New Roman" w:eastAsia="Quasi-LucidaBright" w:hAnsi="Times New Roman" w:cs="Times New Roman"/>
          <w:position w:val="3"/>
        </w:rPr>
        <w:t>.</w:t>
      </w:r>
    </w:p>
    <w:p w14:paraId="76640446" w14:textId="77777777" w:rsidR="00455934" w:rsidRPr="00EF3ACC" w:rsidRDefault="00455934" w:rsidP="00455934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14:paraId="7604E32B" w14:textId="77777777" w:rsidR="00595279" w:rsidRPr="00595279" w:rsidRDefault="00821031" w:rsidP="00595279">
      <w:pPr>
        <w:widowControl w:val="0"/>
        <w:spacing w:after="0" w:line="360" w:lineRule="auto"/>
        <w:ind w:right="73"/>
        <w:rPr>
          <w:rFonts w:ascii="Times New Roman" w:eastAsia="Quasi-LucidaBright" w:hAnsi="Times New Roman" w:cs="Times New Roman"/>
          <w:u w:val="single"/>
        </w:rPr>
      </w:pPr>
      <w:r w:rsidRPr="00595279">
        <w:rPr>
          <w:rFonts w:ascii="Times New Roman" w:eastAsia="Quasi-LucidaBright" w:hAnsi="Times New Roman" w:cs="Times New Roman"/>
          <w:u w:val="single"/>
        </w:rPr>
        <w:t>Oc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n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ę </w:t>
      </w:r>
      <w:r w:rsidRPr="00595279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>e</w:t>
      </w:r>
      <w:r w:rsidRPr="00595279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l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>u</w:t>
      </w:r>
      <w:r w:rsidRPr="00595279">
        <w:rPr>
          <w:rFonts w:ascii="Times New Roman" w:eastAsia="Quasi-LucidaBright" w:hAnsi="Times New Roman" w:cs="Times New Roman"/>
          <w:b/>
          <w:bCs/>
          <w:spacing w:val="1"/>
          <w:u w:val="single"/>
        </w:rPr>
        <w:t>ją</w:t>
      </w:r>
      <w:r w:rsidRPr="00595279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595279">
        <w:rPr>
          <w:rFonts w:ascii="Times New Roman" w:eastAsia="Quasi-LucidaBright" w:hAnsi="Times New Roman" w:cs="Times New Roman"/>
          <w:b/>
          <w:bCs/>
          <w:u w:val="single"/>
        </w:rPr>
        <w:t xml:space="preserve">ą </w:t>
      </w:r>
      <w:r w:rsidRPr="00595279">
        <w:rPr>
          <w:rFonts w:ascii="Times New Roman" w:eastAsia="Quasi-LucidaBright" w:hAnsi="Times New Roman" w:cs="Times New Roman"/>
          <w:u w:val="single"/>
        </w:rPr>
        <w:t>otrzy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m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uje 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u</w:t>
      </w:r>
      <w:r w:rsidRPr="00595279">
        <w:rPr>
          <w:rFonts w:ascii="Times New Roman" w:eastAsia="Quasi-LucidaBright" w:hAnsi="Times New Roman" w:cs="Times New Roman"/>
          <w:u w:val="single"/>
        </w:rPr>
        <w:t>cz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e</w:t>
      </w:r>
      <w:r w:rsidRPr="00595279">
        <w:rPr>
          <w:rFonts w:ascii="Times New Roman" w:eastAsia="Quasi-LucidaBright" w:hAnsi="Times New Roman" w:cs="Times New Roman"/>
          <w:spacing w:val="-1"/>
          <w:u w:val="single"/>
        </w:rPr>
        <w:t>ń</w:t>
      </w:r>
      <w:r w:rsidRPr="00595279">
        <w:rPr>
          <w:rFonts w:ascii="Times New Roman" w:eastAsia="Quasi-LucidaBright" w:hAnsi="Times New Roman" w:cs="Times New Roman"/>
          <w:u w:val="single"/>
        </w:rPr>
        <w:t xml:space="preserve">, </w:t>
      </w:r>
      <w:r w:rsidRPr="00595279">
        <w:rPr>
          <w:rFonts w:ascii="Times New Roman" w:eastAsia="Quasi-LucidaBright" w:hAnsi="Times New Roman" w:cs="Times New Roman"/>
          <w:spacing w:val="1"/>
          <w:u w:val="single"/>
        </w:rPr>
        <w:t>k</w:t>
      </w:r>
      <w:r w:rsidR="00595279" w:rsidRPr="00595279">
        <w:rPr>
          <w:rFonts w:ascii="Times New Roman" w:eastAsia="Quasi-LucidaBright" w:hAnsi="Times New Roman" w:cs="Times New Roman"/>
          <w:u w:val="single"/>
        </w:rPr>
        <w:t>tórego:</w:t>
      </w:r>
    </w:p>
    <w:p w14:paraId="348BDEA2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wiadomości i umiejętności ucznia znacznie wykraczają poziomem poza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 program nauczania</w:t>
      </w:r>
    </w:p>
    <w:p w14:paraId="74E8C9FC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samodzielnie rozwija własn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e uzdolnienia i zainteresowania</w:t>
      </w:r>
    </w:p>
    <w:p w14:paraId="2199C049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we wszystkich możliwy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ch formach pracy polonistycznej</w:t>
      </w:r>
    </w:p>
    <w:p w14:paraId="22726E30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i osiąga sukcesy w różnych konkursach: literackich, recytatorskich, poetycki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terenie szkoły i poza nią</w:t>
      </w:r>
    </w:p>
    <w:p w14:paraId="1AF9EDB9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 bezbłędnych, „bogatych" odpowiedzi ustnych i pise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mnych</w:t>
      </w:r>
    </w:p>
    <w:p w14:paraId="01219439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prezentu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je wysoki poziom kultury języka</w:t>
      </w:r>
    </w:p>
    <w:p w14:paraId="00400329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przejawia zainteresowanie sztuką, bierze czynny udział w imprezach artystycznych; interesuje się </w:t>
      </w: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filmem, teatrem, malarstwem, muzyką; potrafi krytycznie wyrażać się o dziełach sztuk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i, będąc świadomym ich odbiorcą</w:t>
      </w:r>
    </w:p>
    <w:p w14:paraId="32C5F511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„wprawionym" czytelnikiem; jego zainteresowania znacznie wykraczają 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poza listę lektur obowiązkowych</w:t>
      </w:r>
    </w:p>
    <w:p w14:paraId="6F5762DA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w bardzo interesujący sposób mówi i pisze o własnych zainteresowaniach, przeżyciach; prezentuje własne sądy i przekonania (na przyk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ład w związku z dziełem sztuki)</w:t>
      </w:r>
    </w:p>
    <w:p w14:paraId="06783930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interesuje się pracą dziennikarską, na przykład jest jedn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>ym z redaktorów szkolnej gazety</w:t>
      </w:r>
    </w:p>
    <w:p w14:paraId="4D36A0CE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pasjonuje się teatrem (gra</w:t>
      </w:r>
      <w:r w:rsidR="0009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szkolnym zespole teatralnym)</w:t>
      </w:r>
    </w:p>
    <w:p w14:paraId="43C3EBC8" w14:textId="77777777" w:rsidR="00595279" w:rsidRPr="00595279" w:rsidRDefault="00595279" w:rsidP="0009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279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 wiersze, sam próbuje własnych sił w poezji.</w:t>
      </w:r>
    </w:p>
    <w:p w14:paraId="4E39358A" w14:textId="77777777" w:rsidR="004C3A14" w:rsidRDefault="004C3A14"/>
    <w:sectPr w:rsidR="004C3A14" w:rsidSect="00FC5D0F">
      <w:headerReference w:type="default" r:id="rId7"/>
      <w:footerReference w:type="default" r:id="rId8"/>
      <w:pgSz w:w="11906" w:h="16838"/>
      <w:pgMar w:top="426" w:right="567" w:bottom="42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6B71" w14:textId="77777777" w:rsidR="00CC016D" w:rsidRDefault="00CC016D" w:rsidP="00821031">
      <w:pPr>
        <w:spacing w:after="0" w:line="240" w:lineRule="auto"/>
      </w:pPr>
      <w:r>
        <w:separator/>
      </w:r>
    </w:p>
  </w:endnote>
  <w:endnote w:type="continuationSeparator" w:id="0">
    <w:p w14:paraId="360F557C" w14:textId="77777777" w:rsidR="00CC016D" w:rsidRDefault="00CC016D" w:rsidP="0082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99562"/>
      <w:docPartObj>
        <w:docPartGallery w:val="Page Numbers (Bottom of Page)"/>
        <w:docPartUnique/>
      </w:docPartObj>
    </w:sdtPr>
    <w:sdtEndPr/>
    <w:sdtContent>
      <w:p w14:paraId="44E1991B" w14:textId="77777777" w:rsidR="000938E3" w:rsidRDefault="000938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8E3">
          <w:rPr>
            <w:noProof/>
            <w:lang w:val="pl-PL"/>
          </w:rPr>
          <w:t>1</w:t>
        </w:r>
        <w:r>
          <w:fldChar w:fldCharType="end"/>
        </w:r>
      </w:p>
    </w:sdtContent>
  </w:sdt>
  <w:p w14:paraId="1DBB6AB1" w14:textId="77777777" w:rsidR="000938E3" w:rsidRDefault="00093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EA41" w14:textId="77777777" w:rsidR="00CC016D" w:rsidRDefault="00CC016D" w:rsidP="00821031">
      <w:pPr>
        <w:spacing w:after="0" w:line="240" w:lineRule="auto"/>
      </w:pPr>
      <w:r>
        <w:separator/>
      </w:r>
    </w:p>
  </w:footnote>
  <w:footnote w:type="continuationSeparator" w:id="0">
    <w:p w14:paraId="536D4F9F" w14:textId="77777777" w:rsidR="00CC016D" w:rsidRDefault="00CC016D" w:rsidP="0082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E0BA" w14:textId="77777777" w:rsidR="00B67B7A" w:rsidRDefault="00B67B7A" w:rsidP="00C60DB5">
    <w:pPr>
      <w:pStyle w:val="Nagwek"/>
    </w:pPr>
  </w:p>
  <w:p w14:paraId="75B72E29" w14:textId="77777777" w:rsidR="00B67B7A" w:rsidRDefault="00B67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F456C"/>
    <w:multiLevelType w:val="hybridMultilevel"/>
    <w:tmpl w:val="0E30C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77DD4"/>
    <w:multiLevelType w:val="hybridMultilevel"/>
    <w:tmpl w:val="E288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8" w15:restartNumberingAfterBreak="0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 w15:restartNumberingAfterBreak="0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6"/>
  </w:num>
  <w:num w:numId="4">
    <w:abstractNumId w:val="5"/>
  </w:num>
  <w:num w:numId="5">
    <w:abstractNumId w:val="1"/>
  </w:num>
  <w:num w:numId="6">
    <w:abstractNumId w:val="37"/>
  </w:num>
  <w:num w:numId="7">
    <w:abstractNumId w:val="14"/>
  </w:num>
  <w:num w:numId="8">
    <w:abstractNumId w:val="39"/>
  </w:num>
  <w:num w:numId="9">
    <w:abstractNumId w:val="3"/>
  </w:num>
  <w:num w:numId="10">
    <w:abstractNumId w:val="30"/>
  </w:num>
  <w:num w:numId="11">
    <w:abstractNumId w:val="25"/>
  </w:num>
  <w:num w:numId="12">
    <w:abstractNumId w:val="7"/>
  </w:num>
  <w:num w:numId="13">
    <w:abstractNumId w:val="33"/>
  </w:num>
  <w:num w:numId="14">
    <w:abstractNumId w:val="24"/>
  </w:num>
  <w:num w:numId="15">
    <w:abstractNumId w:val="19"/>
  </w:num>
  <w:num w:numId="16">
    <w:abstractNumId w:val="32"/>
  </w:num>
  <w:num w:numId="17">
    <w:abstractNumId w:val="10"/>
  </w:num>
  <w:num w:numId="18">
    <w:abstractNumId w:val="16"/>
  </w:num>
  <w:num w:numId="19">
    <w:abstractNumId w:val="36"/>
  </w:num>
  <w:num w:numId="20">
    <w:abstractNumId w:val="11"/>
  </w:num>
  <w:num w:numId="21">
    <w:abstractNumId w:val="20"/>
  </w:num>
  <w:num w:numId="22">
    <w:abstractNumId w:val="29"/>
  </w:num>
  <w:num w:numId="23">
    <w:abstractNumId w:val="26"/>
  </w:num>
  <w:num w:numId="24">
    <w:abstractNumId w:val="8"/>
  </w:num>
  <w:num w:numId="25">
    <w:abstractNumId w:val="18"/>
  </w:num>
  <w:num w:numId="26">
    <w:abstractNumId w:val="4"/>
  </w:num>
  <w:num w:numId="27">
    <w:abstractNumId w:val="31"/>
  </w:num>
  <w:num w:numId="28">
    <w:abstractNumId w:val="9"/>
  </w:num>
  <w:num w:numId="29">
    <w:abstractNumId w:val="23"/>
  </w:num>
  <w:num w:numId="30">
    <w:abstractNumId w:val="2"/>
  </w:num>
  <w:num w:numId="31">
    <w:abstractNumId w:val="35"/>
  </w:num>
  <w:num w:numId="32">
    <w:abstractNumId w:val="27"/>
  </w:num>
  <w:num w:numId="33">
    <w:abstractNumId w:val="40"/>
  </w:num>
  <w:num w:numId="34">
    <w:abstractNumId w:val="15"/>
  </w:num>
  <w:num w:numId="35">
    <w:abstractNumId w:val="12"/>
  </w:num>
  <w:num w:numId="36">
    <w:abstractNumId w:val="28"/>
  </w:num>
  <w:num w:numId="37">
    <w:abstractNumId w:val="22"/>
  </w:num>
  <w:num w:numId="38">
    <w:abstractNumId w:val="0"/>
  </w:num>
  <w:num w:numId="39">
    <w:abstractNumId w:val="38"/>
  </w:num>
  <w:num w:numId="40">
    <w:abstractNumId w:val="1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031"/>
    <w:rsid w:val="000773D6"/>
    <w:rsid w:val="000938E3"/>
    <w:rsid w:val="001B717F"/>
    <w:rsid w:val="003613F1"/>
    <w:rsid w:val="00395529"/>
    <w:rsid w:val="00455934"/>
    <w:rsid w:val="004C3A14"/>
    <w:rsid w:val="004F055F"/>
    <w:rsid w:val="0055257D"/>
    <w:rsid w:val="00595279"/>
    <w:rsid w:val="006056C7"/>
    <w:rsid w:val="00617F42"/>
    <w:rsid w:val="00745262"/>
    <w:rsid w:val="007A365E"/>
    <w:rsid w:val="00821031"/>
    <w:rsid w:val="008C5ACD"/>
    <w:rsid w:val="00943862"/>
    <w:rsid w:val="00A37AFF"/>
    <w:rsid w:val="00B62791"/>
    <w:rsid w:val="00B67B7A"/>
    <w:rsid w:val="00C60DB5"/>
    <w:rsid w:val="00CC016D"/>
    <w:rsid w:val="00CF6E82"/>
    <w:rsid w:val="00EC435F"/>
    <w:rsid w:val="00EF3ACC"/>
    <w:rsid w:val="00F25F75"/>
    <w:rsid w:val="00F65697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908A1"/>
  <w15:docId w15:val="{7124757A-A49A-43C5-86AA-8C96E34A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21031"/>
  </w:style>
  <w:style w:type="paragraph" w:styleId="Akapitzlist">
    <w:name w:val="List Paragraph"/>
    <w:basedOn w:val="Normalny"/>
    <w:uiPriority w:val="34"/>
    <w:qFormat/>
    <w:rsid w:val="00821031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31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31"/>
    <w:rPr>
      <w:rFonts w:ascii="Tahoma" w:eastAsia="Calibri" w:hAnsi="Tahoma" w:cs="Times New Roman"/>
      <w:sz w:val="16"/>
      <w:szCs w:val="16"/>
      <w:lang w:val="en-US" w:eastAsia="x-none"/>
    </w:rPr>
  </w:style>
  <w:style w:type="character" w:styleId="Odwoaniedokomentarza">
    <w:name w:val="annotation reference"/>
    <w:uiPriority w:val="99"/>
    <w:semiHidden/>
    <w:unhideWhenUsed/>
    <w:rsid w:val="00821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031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031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031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8210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031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031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821031"/>
    <w:rPr>
      <w:vertAlign w:val="superscript"/>
    </w:rPr>
  </w:style>
  <w:style w:type="paragraph" w:styleId="Poprawka">
    <w:name w:val="Revision"/>
    <w:hidden/>
    <w:uiPriority w:val="99"/>
    <w:semiHidden/>
    <w:rsid w:val="0082103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031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031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8210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1031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21031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1031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210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Urszula Barańska</cp:lastModifiedBy>
  <cp:revision>4</cp:revision>
  <cp:lastPrinted>2018-09-03T15:45:00Z</cp:lastPrinted>
  <dcterms:created xsi:type="dcterms:W3CDTF">2018-10-28T21:28:00Z</dcterms:created>
  <dcterms:modified xsi:type="dcterms:W3CDTF">2019-11-07T19:47:00Z</dcterms:modified>
</cp:coreProperties>
</file>